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644DE" w14:textId="0689CF4C" w:rsidR="00A01874" w:rsidRPr="00F710A5" w:rsidRDefault="00372B82">
      <w:pPr>
        <w:tabs>
          <w:tab w:val="left" w:pos="851"/>
          <w:tab w:val="left" w:pos="993"/>
        </w:tabs>
        <w:spacing w:line="360" w:lineRule="auto"/>
        <w:jc w:val="center"/>
        <w:rPr>
          <w:rFonts w:ascii="Trebuchet MS" w:eastAsia="Trebuchet MS" w:hAnsi="Trebuchet MS" w:cs="Trebuchet MS"/>
          <w:b/>
          <w:lang w:val="ro-RO"/>
        </w:rPr>
      </w:pPr>
      <w:r w:rsidRPr="00F710A5">
        <w:rPr>
          <w:rFonts w:ascii="Trebuchet MS" w:eastAsia="Trebuchet MS" w:hAnsi="Trebuchet MS" w:cs="Trebuchet MS"/>
          <w:b/>
          <w:lang w:val="ro-RO"/>
        </w:rPr>
        <w:t>G U V E R N U L  R O M Â N I E I</w:t>
      </w:r>
    </w:p>
    <w:p w14:paraId="3A6CD26A" w14:textId="77777777" w:rsidR="00A01874" w:rsidRPr="00F710A5" w:rsidRDefault="00A01874">
      <w:pPr>
        <w:tabs>
          <w:tab w:val="left" w:pos="851"/>
          <w:tab w:val="left" w:pos="993"/>
        </w:tabs>
        <w:ind w:firstLine="709"/>
        <w:jc w:val="center"/>
        <w:rPr>
          <w:rFonts w:ascii="Trebuchet MS" w:eastAsia="Trebuchet MS" w:hAnsi="Trebuchet MS" w:cs="Trebuchet MS"/>
          <w:b/>
          <w:lang w:val="ro-RO"/>
        </w:rPr>
      </w:pPr>
    </w:p>
    <w:p w14:paraId="7BD0F735" w14:textId="77777777" w:rsidR="00A01874" w:rsidRPr="00F710A5" w:rsidRDefault="00372B82">
      <w:pPr>
        <w:tabs>
          <w:tab w:val="left" w:pos="851"/>
          <w:tab w:val="left" w:pos="993"/>
        </w:tabs>
        <w:jc w:val="center"/>
        <w:rPr>
          <w:rFonts w:ascii="Trebuchet MS" w:eastAsia="Trebuchet MS" w:hAnsi="Trebuchet MS" w:cs="Trebuchet MS"/>
          <w:b/>
          <w:lang w:val="ro-RO"/>
        </w:rPr>
      </w:pPr>
      <w:r w:rsidRPr="00F710A5">
        <w:rPr>
          <w:rFonts w:ascii="Trebuchet MS" w:eastAsia="Trebuchet MS" w:hAnsi="Trebuchet MS" w:cs="Trebuchet MS"/>
          <w:b/>
          <w:noProof/>
          <w:lang w:eastAsia="en-US"/>
        </w:rPr>
        <w:drawing>
          <wp:inline distT="0" distB="0" distL="0" distR="0" wp14:anchorId="5F066900" wp14:editId="13F70224">
            <wp:extent cx="774065" cy="11461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74065" cy="1146175"/>
                    </a:xfrm>
                    <a:prstGeom prst="rect">
                      <a:avLst/>
                    </a:prstGeom>
                    <a:ln/>
                  </pic:spPr>
                </pic:pic>
              </a:graphicData>
            </a:graphic>
          </wp:inline>
        </w:drawing>
      </w:r>
    </w:p>
    <w:p w14:paraId="1AA8B021" w14:textId="77777777" w:rsidR="00A01874" w:rsidRPr="00F710A5" w:rsidRDefault="00A01874">
      <w:pPr>
        <w:tabs>
          <w:tab w:val="left" w:pos="851"/>
          <w:tab w:val="left" w:pos="993"/>
        </w:tabs>
        <w:jc w:val="center"/>
        <w:rPr>
          <w:rFonts w:ascii="Trebuchet MS" w:eastAsia="Trebuchet MS" w:hAnsi="Trebuchet MS" w:cs="Trebuchet MS"/>
          <w:b/>
          <w:lang w:val="ro-RO"/>
        </w:rPr>
      </w:pPr>
    </w:p>
    <w:p w14:paraId="5479AFD6" w14:textId="77777777" w:rsidR="00A01874" w:rsidRPr="00F710A5" w:rsidRDefault="00372B82">
      <w:pPr>
        <w:tabs>
          <w:tab w:val="left" w:pos="851"/>
          <w:tab w:val="left" w:pos="993"/>
        </w:tabs>
        <w:jc w:val="center"/>
        <w:rPr>
          <w:rFonts w:ascii="Trebuchet MS" w:eastAsia="Trebuchet MS" w:hAnsi="Trebuchet MS" w:cs="Trebuchet MS"/>
          <w:b/>
          <w:lang w:val="ro-RO"/>
        </w:rPr>
      </w:pPr>
      <w:r w:rsidRPr="00F710A5">
        <w:rPr>
          <w:rFonts w:ascii="Trebuchet MS" w:eastAsia="Trebuchet MS" w:hAnsi="Trebuchet MS" w:cs="Trebuchet MS"/>
          <w:b/>
          <w:lang w:val="ro-RO"/>
        </w:rPr>
        <w:t>H O T Ă R Â R E</w:t>
      </w:r>
    </w:p>
    <w:p w14:paraId="5B5B9A61" w14:textId="77777777" w:rsidR="00A01874" w:rsidRPr="00F710A5" w:rsidRDefault="00372B82">
      <w:pPr>
        <w:tabs>
          <w:tab w:val="left" w:pos="6663"/>
        </w:tabs>
        <w:spacing w:line="240" w:lineRule="auto"/>
        <w:jc w:val="center"/>
        <w:rPr>
          <w:rFonts w:ascii="Trebuchet MS" w:eastAsia="Trebuchet MS" w:hAnsi="Trebuchet MS" w:cs="Trebuchet MS"/>
          <w:b/>
          <w:lang w:val="ro-RO"/>
        </w:rPr>
      </w:pPr>
      <w:r w:rsidRPr="00F710A5">
        <w:rPr>
          <w:rFonts w:ascii="Trebuchet MS" w:eastAsia="Trebuchet MS" w:hAnsi="Trebuchet MS" w:cs="Trebuchet MS"/>
          <w:b/>
          <w:lang w:val="ro-RO"/>
        </w:rPr>
        <w:t>pentru aprobarea normelor privind conţinutul, competența şi procedura de elaborare şi avizare a cadrelor de competenţă</w:t>
      </w:r>
    </w:p>
    <w:p w14:paraId="643E5BD2" w14:textId="77777777" w:rsidR="00A01874" w:rsidRPr="00F710A5" w:rsidRDefault="00A01874">
      <w:pPr>
        <w:spacing w:line="240" w:lineRule="auto"/>
        <w:ind w:firstLine="709"/>
        <w:jc w:val="center"/>
        <w:rPr>
          <w:rFonts w:ascii="Trebuchet MS" w:eastAsia="Trebuchet MS" w:hAnsi="Trebuchet MS" w:cs="Trebuchet MS"/>
          <w:lang w:val="ro-RO"/>
        </w:rPr>
      </w:pPr>
    </w:p>
    <w:p w14:paraId="324257BD" w14:textId="22CD3F07" w:rsidR="00A01874" w:rsidRPr="00F710A5" w:rsidRDefault="00A01874" w:rsidP="002A2F45">
      <w:pPr>
        <w:spacing w:line="240" w:lineRule="auto"/>
        <w:jc w:val="both"/>
        <w:rPr>
          <w:rFonts w:ascii="Trebuchet MS" w:eastAsia="Trebuchet MS" w:hAnsi="Trebuchet MS" w:cs="Trebuchet MS"/>
          <w:lang w:val="ro-RO"/>
        </w:rPr>
      </w:pPr>
    </w:p>
    <w:p w14:paraId="362CB73E" w14:textId="7AF2DCAB" w:rsidR="00A01874" w:rsidRPr="00F710A5" w:rsidRDefault="00372B82">
      <w:pPr>
        <w:widowControl w:val="0"/>
        <w:pBdr>
          <w:top w:val="nil"/>
          <w:left w:val="nil"/>
          <w:bottom w:val="nil"/>
          <w:right w:val="nil"/>
          <w:between w:val="nil"/>
        </w:pBdr>
        <w:shd w:val="clear" w:color="auto" w:fill="FFFFFF"/>
        <w:tabs>
          <w:tab w:val="left" w:pos="1134"/>
        </w:tabs>
        <w:spacing w:line="240" w:lineRule="auto"/>
        <w:ind w:firstLine="709"/>
        <w:jc w:val="both"/>
        <w:rPr>
          <w:rFonts w:ascii="Trebuchet MS" w:eastAsia="Trebuchet MS" w:hAnsi="Trebuchet MS" w:cs="Trebuchet MS"/>
          <w:lang w:val="ro-RO"/>
        </w:rPr>
      </w:pPr>
      <w:r w:rsidRPr="00F710A5">
        <w:rPr>
          <w:rFonts w:ascii="Trebuchet MS" w:eastAsia="Trebuchet MS" w:hAnsi="Trebuchet MS" w:cs="Trebuchet MS"/>
          <w:lang w:val="ro-RO"/>
        </w:rPr>
        <w:t xml:space="preserve">În temeiul art. 108 din Constituția României, republicată și al art. 401 </w:t>
      </w:r>
      <w:r w:rsidR="003D5351">
        <w:rPr>
          <w:rFonts w:ascii="Trebuchet MS" w:eastAsia="Trebuchet MS" w:hAnsi="Trebuchet MS" w:cs="Trebuchet MS"/>
          <w:lang w:val="ro-RO"/>
        </w:rPr>
        <w:t xml:space="preserve">               </w:t>
      </w:r>
      <w:r w:rsidRPr="00F710A5">
        <w:rPr>
          <w:rFonts w:ascii="Trebuchet MS" w:eastAsia="Trebuchet MS" w:hAnsi="Trebuchet MS" w:cs="Trebuchet MS"/>
          <w:lang w:val="ro-RO"/>
        </w:rPr>
        <w:t xml:space="preserve">alin. (3) din Ordonanța de urgență a Guvernului nr. 57/2019 privind Codul administrativ, cu modificările și completările ulterioare, </w:t>
      </w:r>
    </w:p>
    <w:p w14:paraId="6C7E873C" w14:textId="77777777" w:rsidR="00A01874" w:rsidRPr="00F710A5" w:rsidRDefault="00A01874">
      <w:pPr>
        <w:spacing w:line="240" w:lineRule="auto"/>
        <w:ind w:firstLine="709"/>
        <w:jc w:val="both"/>
        <w:rPr>
          <w:rFonts w:ascii="Trebuchet MS" w:eastAsia="Trebuchet MS" w:hAnsi="Trebuchet MS" w:cs="Trebuchet MS"/>
          <w:lang w:val="ro-RO"/>
        </w:rPr>
      </w:pPr>
    </w:p>
    <w:p w14:paraId="4D16EE19" w14:textId="77777777" w:rsidR="00A01874" w:rsidRPr="00F710A5" w:rsidRDefault="00372B82">
      <w:pPr>
        <w:spacing w:line="240" w:lineRule="auto"/>
        <w:ind w:firstLine="709"/>
        <w:jc w:val="both"/>
        <w:rPr>
          <w:rFonts w:ascii="Trebuchet MS" w:eastAsia="Trebuchet MS" w:hAnsi="Trebuchet MS" w:cs="Trebuchet MS"/>
          <w:lang w:val="ro-RO"/>
        </w:rPr>
      </w:pPr>
      <w:r w:rsidRPr="00F710A5">
        <w:rPr>
          <w:rFonts w:ascii="Trebuchet MS" w:eastAsia="Trebuchet MS" w:hAnsi="Trebuchet MS" w:cs="Trebuchet MS"/>
          <w:b/>
          <w:lang w:val="ro-RO"/>
        </w:rPr>
        <w:t>Guvernul României</w:t>
      </w:r>
      <w:r w:rsidRPr="00F710A5">
        <w:rPr>
          <w:rFonts w:ascii="Trebuchet MS" w:eastAsia="Trebuchet MS" w:hAnsi="Trebuchet MS" w:cs="Trebuchet MS"/>
          <w:lang w:val="ro-RO"/>
        </w:rPr>
        <w:t xml:space="preserve"> adoptă prezenta hotărâre.</w:t>
      </w:r>
    </w:p>
    <w:p w14:paraId="03B9251B" w14:textId="77777777" w:rsidR="00A01874" w:rsidRPr="00F710A5" w:rsidRDefault="00A01874">
      <w:pPr>
        <w:spacing w:line="240" w:lineRule="auto"/>
        <w:ind w:firstLine="709"/>
        <w:jc w:val="both"/>
        <w:rPr>
          <w:rFonts w:ascii="Trebuchet MS" w:eastAsia="Trebuchet MS" w:hAnsi="Trebuchet MS" w:cs="Trebuchet MS"/>
          <w:lang w:val="ro-RO"/>
        </w:rPr>
      </w:pPr>
    </w:p>
    <w:p w14:paraId="70D11F20" w14:textId="77777777" w:rsidR="00A01874" w:rsidRPr="00F710A5" w:rsidRDefault="00A01874">
      <w:pPr>
        <w:spacing w:line="240" w:lineRule="auto"/>
        <w:ind w:firstLine="709"/>
        <w:jc w:val="both"/>
        <w:rPr>
          <w:rFonts w:ascii="Trebuchet MS" w:eastAsia="Trebuchet MS" w:hAnsi="Trebuchet MS" w:cs="Trebuchet MS"/>
          <w:lang w:val="ro-RO"/>
        </w:rPr>
      </w:pPr>
    </w:p>
    <w:p w14:paraId="21A3EFCF" w14:textId="77777777" w:rsidR="00A01874" w:rsidRPr="00F710A5" w:rsidRDefault="00372B82">
      <w:pPr>
        <w:spacing w:line="240" w:lineRule="auto"/>
        <w:jc w:val="center"/>
        <w:rPr>
          <w:rFonts w:ascii="Trebuchet MS" w:eastAsia="Trebuchet MS" w:hAnsi="Trebuchet MS" w:cs="Trebuchet MS"/>
          <w:b/>
          <w:lang w:val="ro-RO"/>
        </w:rPr>
      </w:pPr>
      <w:r w:rsidRPr="00F710A5">
        <w:rPr>
          <w:rFonts w:ascii="Trebuchet MS" w:eastAsia="Trebuchet MS" w:hAnsi="Trebuchet MS" w:cs="Trebuchet MS"/>
          <w:b/>
          <w:lang w:val="ro-RO"/>
        </w:rPr>
        <w:t>Capitolul I</w:t>
      </w:r>
    </w:p>
    <w:p w14:paraId="2933A24E" w14:textId="5EA8874B" w:rsidR="00A01874" w:rsidRPr="00F710A5" w:rsidRDefault="00606B89">
      <w:pPr>
        <w:spacing w:line="240" w:lineRule="auto"/>
        <w:jc w:val="center"/>
        <w:rPr>
          <w:rFonts w:ascii="Trebuchet MS" w:eastAsia="Trebuchet MS" w:hAnsi="Trebuchet MS" w:cs="Trebuchet MS"/>
          <w:b/>
          <w:lang w:val="ro-RO"/>
        </w:rPr>
      </w:pPr>
      <w:r w:rsidRPr="00F710A5">
        <w:rPr>
          <w:rFonts w:ascii="Trebuchet MS" w:eastAsia="Trebuchet MS" w:hAnsi="Trebuchet MS" w:cs="Trebuchet MS"/>
          <w:b/>
          <w:lang w:val="ro-RO"/>
        </w:rPr>
        <w:t>Dispoziții generale</w:t>
      </w:r>
    </w:p>
    <w:p w14:paraId="3CE65677" w14:textId="77777777" w:rsidR="00A01874" w:rsidRPr="00F710A5" w:rsidRDefault="00A01874">
      <w:pPr>
        <w:spacing w:line="240" w:lineRule="auto"/>
        <w:jc w:val="both"/>
        <w:rPr>
          <w:rFonts w:ascii="Trebuchet MS" w:eastAsia="Trebuchet MS" w:hAnsi="Trebuchet MS" w:cs="Trebuchet MS"/>
          <w:lang w:val="ro-RO"/>
        </w:rPr>
      </w:pPr>
    </w:p>
    <w:p w14:paraId="6B8FDBAF" w14:textId="77777777" w:rsidR="00A01874" w:rsidRPr="00F710A5" w:rsidRDefault="00A01874">
      <w:pPr>
        <w:spacing w:line="240" w:lineRule="auto"/>
        <w:ind w:firstLine="709"/>
        <w:jc w:val="both"/>
        <w:rPr>
          <w:rFonts w:ascii="Trebuchet MS" w:eastAsia="Trebuchet MS" w:hAnsi="Trebuchet MS" w:cs="Trebuchet MS"/>
          <w:lang w:val="ro-RO"/>
        </w:rPr>
      </w:pPr>
    </w:p>
    <w:p w14:paraId="08EBBB38" w14:textId="10B1C31D" w:rsidR="00A01874" w:rsidRPr="0012766A" w:rsidRDefault="00372B82">
      <w:pPr>
        <w:spacing w:line="240" w:lineRule="auto"/>
        <w:ind w:firstLine="709"/>
        <w:jc w:val="both"/>
        <w:rPr>
          <w:rFonts w:ascii="Trebuchet MS" w:eastAsia="Trebuchet MS" w:hAnsi="Trebuchet MS" w:cs="Trebuchet MS"/>
          <w:lang w:val="ro-RO"/>
        </w:rPr>
      </w:pPr>
      <w:bookmarkStart w:id="0" w:name="_GoBack"/>
      <w:r w:rsidRPr="0012766A">
        <w:rPr>
          <w:rFonts w:ascii="Trebuchet MS" w:eastAsia="Trebuchet MS" w:hAnsi="Trebuchet MS" w:cs="Trebuchet MS"/>
          <w:b/>
          <w:lang w:val="ro-RO"/>
        </w:rPr>
        <w:t xml:space="preserve">Art. 1. </w:t>
      </w:r>
      <w:r w:rsidRPr="0012766A">
        <w:rPr>
          <w:rFonts w:ascii="Trebuchet MS" w:eastAsia="Trebuchet MS" w:hAnsi="Trebuchet MS" w:cs="Trebuchet MS"/>
          <w:lang w:val="ro-RO"/>
        </w:rPr>
        <w:t xml:space="preserve">– Prezenta hotărâre </w:t>
      </w:r>
      <w:r w:rsidR="0033526C" w:rsidRPr="0012766A">
        <w:rPr>
          <w:rFonts w:ascii="Trebuchet MS" w:eastAsia="Trebuchet MS" w:hAnsi="Trebuchet MS" w:cs="Trebuchet MS"/>
          <w:lang w:val="ro-RO"/>
        </w:rPr>
        <w:t>aprobă</w:t>
      </w:r>
      <w:r w:rsidRPr="0012766A">
        <w:rPr>
          <w:rFonts w:ascii="Trebuchet MS" w:eastAsia="Trebuchet MS" w:hAnsi="Trebuchet MS" w:cs="Trebuchet MS"/>
          <w:lang w:val="ro-RO"/>
        </w:rPr>
        <w:t xml:space="preserve"> normele privind conţinutul, competenţa şi procedura de elaborare şi avizare a cadrelor de competenţă.</w:t>
      </w:r>
    </w:p>
    <w:p w14:paraId="567A0386" w14:textId="77777777" w:rsidR="00A01874" w:rsidRPr="0012766A" w:rsidRDefault="00A01874">
      <w:pPr>
        <w:spacing w:line="240" w:lineRule="auto"/>
        <w:ind w:firstLine="709"/>
        <w:jc w:val="both"/>
        <w:rPr>
          <w:rFonts w:ascii="Trebuchet MS" w:eastAsia="Trebuchet MS" w:hAnsi="Trebuchet MS" w:cs="Trebuchet MS"/>
          <w:lang w:val="ro-RO"/>
        </w:rPr>
      </w:pPr>
    </w:p>
    <w:p w14:paraId="21E5FDA7" w14:textId="77777777" w:rsidR="00A01874" w:rsidRPr="0012766A" w:rsidRDefault="00372B82">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w:t>
      </w:r>
      <w:r w:rsidRPr="0012766A">
        <w:rPr>
          <w:rFonts w:ascii="Trebuchet MS" w:eastAsia="Trebuchet MS" w:hAnsi="Trebuchet MS" w:cs="Trebuchet MS"/>
          <w:lang w:val="ro-RO"/>
        </w:rPr>
        <w:t xml:space="preserve"> – Prezenta hotărâre se aplică autorităților și instituțiilor publice </w:t>
      </w:r>
      <w:r w:rsidR="00D369A3" w:rsidRPr="0012766A">
        <w:rPr>
          <w:rFonts w:ascii="Trebuchet MS" w:eastAsia="Trebuchet MS" w:hAnsi="Trebuchet MS" w:cs="Trebuchet MS"/>
          <w:lang w:val="ro-RO"/>
        </w:rPr>
        <w:t xml:space="preserve">în cadrul cărora sunt stabilite funcţiile publice prevăzute la art. 385 </w:t>
      </w:r>
      <w:r w:rsidRPr="0012766A">
        <w:rPr>
          <w:rFonts w:ascii="Trebuchet MS" w:eastAsia="Trebuchet MS" w:hAnsi="Trebuchet MS" w:cs="Trebuchet MS"/>
          <w:lang w:val="ro-RO"/>
        </w:rPr>
        <w:t>din Ordonanța de urgență a Guvernului nr. 57/2019 privind Codul administrativ, cu modificăr</w:t>
      </w:r>
      <w:r w:rsidR="00D369A3" w:rsidRPr="0012766A">
        <w:rPr>
          <w:rFonts w:ascii="Trebuchet MS" w:eastAsia="Trebuchet MS" w:hAnsi="Trebuchet MS" w:cs="Trebuchet MS"/>
          <w:lang w:val="ro-RO"/>
        </w:rPr>
        <w:t>ile și completările ulterioare.</w:t>
      </w:r>
    </w:p>
    <w:p w14:paraId="0F40BE92" w14:textId="77777777" w:rsidR="00A01874" w:rsidRPr="0012766A" w:rsidRDefault="00A01874">
      <w:pPr>
        <w:spacing w:line="240" w:lineRule="auto"/>
        <w:jc w:val="both"/>
        <w:rPr>
          <w:rFonts w:ascii="Trebuchet MS" w:eastAsia="Trebuchet MS" w:hAnsi="Trebuchet MS" w:cs="Trebuchet MS"/>
          <w:lang w:val="ro-RO"/>
        </w:rPr>
      </w:pPr>
    </w:p>
    <w:p w14:paraId="41DBA4C8" w14:textId="77777777" w:rsidR="00A01874" w:rsidRPr="0012766A" w:rsidRDefault="00372B82">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3</w:t>
      </w:r>
      <w:r w:rsidRPr="0012766A">
        <w:rPr>
          <w:rFonts w:ascii="Trebuchet MS" w:eastAsia="Trebuchet MS" w:hAnsi="Trebuchet MS" w:cs="Trebuchet MS"/>
          <w:lang w:val="ro-RO"/>
        </w:rPr>
        <w:t>. - În sensul prezentei hotărâri, termenii şi noţiunile folosite au următoarele semnificaţii:</w:t>
      </w:r>
    </w:p>
    <w:p w14:paraId="67C15EBA" w14:textId="1D370CCF" w:rsidR="00F627EF" w:rsidRPr="0012766A" w:rsidRDefault="00F627EF"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abilitate – componentă a unei competenţe care se referă la capacitatea</w:t>
      </w:r>
      <w:r w:rsidR="008A4072" w:rsidRPr="0012766A">
        <w:rPr>
          <w:rFonts w:ascii="Trebuchet MS" w:eastAsia="Trebuchet MS" w:hAnsi="Trebuchet MS" w:cs="Trebuchet MS"/>
          <w:lang w:val="ro-RO"/>
        </w:rPr>
        <w:t>, dobândită în urma exersării,</w:t>
      </w:r>
      <w:r w:rsidRPr="0012766A">
        <w:rPr>
          <w:rFonts w:ascii="Trebuchet MS" w:eastAsia="Trebuchet MS" w:hAnsi="Trebuchet MS" w:cs="Trebuchet MS"/>
          <w:lang w:val="ro-RO"/>
        </w:rPr>
        <w:t xml:space="preserve"> de a pune în practică o înţelegere teoretică a unui subiect;</w:t>
      </w:r>
    </w:p>
    <w:p w14:paraId="005BFFDC" w14:textId="5A2FEA13" w:rsidR="00F627EF" w:rsidRPr="0012766A" w:rsidRDefault="00F627EF"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aptitudine – componentă a unei competenţe care constă în </w:t>
      </w:r>
      <w:r w:rsidR="008A4072" w:rsidRPr="0012766A">
        <w:rPr>
          <w:rFonts w:ascii="Trebuchet MS" w:eastAsia="Trebuchet MS" w:hAnsi="Trebuchet MS" w:cs="Trebuchet MS"/>
          <w:lang w:val="ro-RO"/>
        </w:rPr>
        <w:t>c</w:t>
      </w:r>
      <w:r w:rsidRPr="0012766A">
        <w:rPr>
          <w:rFonts w:ascii="Trebuchet MS" w:eastAsia="Trebuchet MS" w:hAnsi="Trebuchet MS" w:cs="Trebuchet MS"/>
          <w:lang w:val="ro-RO"/>
        </w:rPr>
        <w:t>a</w:t>
      </w:r>
      <w:r w:rsidR="008A4072" w:rsidRPr="0012766A">
        <w:rPr>
          <w:rFonts w:ascii="Trebuchet MS" w:eastAsia="Trebuchet MS" w:hAnsi="Trebuchet MS" w:cs="Trebuchet MS"/>
          <w:lang w:val="ro-RO"/>
        </w:rPr>
        <w:t>pacitatea</w:t>
      </w:r>
      <w:r w:rsidRPr="0012766A">
        <w:rPr>
          <w:rFonts w:ascii="Trebuchet MS" w:eastAsia="Trebuchet MS" w:hAnsi="Trebuchet MS" w:cs="Trebuchet MS"/>
          <w:lang w:val="ro-RO"/>
        </w:rPr>
        <w:t xml:space="preserve"> de a atinge rezultatele așteptate;</w:t>
      </w:r>
    </w:p>
    <w:p w14:paraId="0C7EFD8A" w14:textId="5C9E7AA6"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atitudine - componentă a unei competenţe care se referă la predispoziții învățate de a reacționa cu consecvență </w:t>
      </w:r>
      <w:r w:rsidR="00EC04D4" w:rsidRPr="0012766A">
        <w:rPr>
          <w:rFonts w:ascii="Trebuchet MS" w:eastAsia="Trebuchet MS" w:hAnsi="Trebuchet MS" w:cs="Trebuchet MS"/>
        </w:rPr>
        <w:t xml:space="preserve">la </w:t>
      </w:r>
      <w:proofErr w:type="spellStart"/>
      <w:r w:rsidR="00EC04D4" w:rsidRPr="0012766A">
        <w:rPr>
          <w:rFonts w:ascii="Trebuchet MS" w:eastAsia="Trebuchet MS" w:hAnsi="Trebuchet MS" w:cs="Trebuchet MS"/>
        </w:rPr>
        <w:t>idei</w:t>
      </w:r>
      <w:proofErr w:type="spellEnd"/>
      <w:r w:rsidR="00EC04D4" w:rsidRPr="0012766A">
        <w:rPr>
          <w:rFonts w:ascii="Trebuchet MS" w:eastAsia="Trebuchet MS" w:hAnsi="Trebuchet MS" w:cs="Trebuchet MS"/>
        </w:rPr>
        <w:t xml:space="preserve">, </w:t>
      </w:r>
      <w:proofErr w:type="spellStart"/>
      <w:r w:rsidR="00EC04D4" w:rsidRPr="0012766A">
        <w:rPr>
          <w:rFonts w:ascii="Trebuchet MS" w:eastAsia="Trebuchet MS" w:hAnsi="Trebuchet MS" w:cs="Trebuchet MS"/>
        </w:rPr>
        <w:t>persoane</w:t>
      </w:r>
      <w:proofErr w:type="spellEnd"/>
      <w:r w:rsidR="00EC04D4" w:rsidRPr="0012766A">
        <w:rPr>
          <w:rFonts w:ascii="Trebuchet MS" w:eastAsia="Trebuchet MS" w:hAnsi="Trebuchet MS" w:cs="Trebuchet MS"/>
        </w:rPr>
        <w:t xml:space="preserve"> </w:t>
      </w:r>
      <w:proofErr w:type="spellStart"/>
      <w:r w:rsidR="00EC04D4" w:rsidRPr="0012766A">
        <w:rPr>
          <w:rFonts w:ascii="Trebuchet MS" w:eastAsia="Trebuchet MS" w:hAnsi="Trebuchet MS" w:cs="Trebuchet MS"/>
        </w:rPr>
        <w:t>sau</w:t>
      </w:r>
      <w:proofErr w:type="spellEnd"/>
      <w:r w:rsidR="00EC04D4" w:rsidRPr="0012766A">
        <w:rPr>
          <w:rFonts w:ascii="Trebuchet MS" w:eastAsia="Trebuchet MS" w:hAnsi="Trebuchet MS" w:cs="Trebuchet MS"/>
        </w:rPr>
        <w:t xml:space="preserve"> </w:t>
      </w:r>
      <w:proofErr w:type="spellStart"/>
      <w:r w:rsidR="00EC04D4" w:rsidRPr="0012766A">
        <w:rPr>
          <w:rFonts w:ascii="Trebuchet MS" w:eastAsia="Trebuchet MS" w:hAnsi="Trebuchet MS" w:cs="Trebuchet MS"/>
        </w:rPr>
        <w:t>situații</w:t>
      </w:r>
      <w:proofErr w:type="spellEnd"/>
      <w:r w:rsidR="00EC04D4" w:rsidRPr="0012766A">
        <w:rPr>
          <w:rFonts w:ascii="Trebuchet MS" w:eastAsia="Trebuchet MS" w:hAnsi="Trebuchet MS" w:cs="Trebuchet MS"/>
        </w:rPr>
        <w:t>;</w:t>
      </w:r>
    </w:p>
    <w:p w14:paraId="3E5BD204" w14:textId="77777777"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cadru de competenţe - model de referinţă pentru organizarea şi dezvoltarea carierei funcţionarilor publici, exprimat prin totalitatea standardelor, indicatorilor şi descriptorilor utilizaţi cu referire la capacitatea unei persoane de a selecta, combina şi utiliza cunoştinţe, abilităţi şi alte achiziţii constând în valori şi atitudini, pentru rezolvarea cu succes a sarcinilor stabilite în exercitarea unei </w:t>
      </w:r>
      <w:r w:rsidRPr="0012766A">
        <w:rPr>
          <w:rFonts w:ascii="Trebuchet MS" w:eastAsia="Trebuchet MS" w:hAnsi="Trebuchet MS" w:cs="Trebuchet MS"/>
          <w:lang w:val="ro-RO"/>
        </w:rPr>
        <w:lastRenderedPageBreak/>
        <w:t>funcţii publice, precum şi pentru dezvoltarea profesională și personală, în condiţii de eficacitate şi eficienţă;</w:t>
      </w:r>
    </w:p>
    <w:p w14:paraId="6394BF63" w14:textId="77777777"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categorie de competențe - competențe cu caracteristici comune în strânsă legătură una cu alta, care se pot grupa sub o etichetă comună pentru a crea un model simplu și ușor de înțeles;</w:t>
      </w:r>
    </w:p>
    <w:p w14:paraId="5C7F344C" w14:textId="7ABED3A9"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competență - set de caracteristici personale demonstrabile și măsurabile, ce cuprinde: cunoștințe, atitudini</w:t>
      </w:r>
      <w:r w:rsidR="00F627EF" w:rsidRPr="0012766A">
        <w:rPr>
          <w:rFonts w:ascii="Trebuchet MS" w:eastAsia="Trebuchet MS" w:hAnsi="Trebuchet MS" w:cs="Trebuchet MS"/>
          <w:lang w:val="ro-RO"/>
        </w:rPr>
        <w:t>, aptitudini</w:t>
      </w:r>
      <w:r w:rsidRPr="0012766A">
        <w:rPr>
          <w:rFonts w:ascii="Trebuchet MS" w:eastAsia="Trebuchet MS" w:hAnsi="Trebuchet MS" w:cs="Trebuchet MS"/>
          <w:lang w:val="ro-RO"/>
        </w:rPr>
        <w:t xml:space="preserve"> și abilități, care fac posibilă îndeplinirea</w:t>
      </w:r>
      <w:r w:rsidR="004D7D03" w:rsidRPr="0012766A">
        <w:rPr>
          <w:rFonts w:ascii="Trebuchet MS" w:eastAsia="Trebuchet MS" w:hAnsi="Trebuchet MS" w:cs="Trebuchet MS"/>
          <w:lang w:val="ro-RO"/>
        </w:rPr>
        <w:t xml:space="preserve"> eficace şi</w:t>
      </w:r>
      <w:r w:rsidRPr="0012766A">
        <w:rPr>
          <w:rFonts w:ascii="Trebuchet MS" w:eastAsia="Trebuchet MS" w:hAnsi="Trebuchet MS" w:cs="Trebuchet MS"/>
          <w:lang w:val="ro-RO"/>
        </w:rPr>
        <w:t xml:space="preserve"> eficientă a unei activități; </w:t>
      </w:r>
    </w:p>
    <w:p w14:paraId="170620B4" w14:textId="23EA8E99"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comportament - modalitate observabilă de a acționa a </w:t>
      </w:r>
      <w:r w:rsidR="008F79D5" w:rsidRPr="0012766A">
        <w:rPr>
          <w:rFonts w:ascii="Trebuchet MS" w:eastAsia="Trebuchet MS" w:hAnsi="Trebuchet MS" w:cs="Trebuchet MS"/>
          <w:lang w:val="ro-RO"/>
        </w:rPr>
        <w:t>unei persoane</w:t>
      </w:r>
      <w:r w:rsidRPr="0012766A">
        <w:rPr>
          <w:rFonts w:ascii="Trebuchet MS" w:eastAsia="Trebuchet MS" w:hAnsi="Trebuchet MS" w:cs="Trebuchet MS"/>
          <w:lang w:val="ro-RO"/>
        </w:rPr>
        <w:t xml:space="preserve"> în anumite situații; </w:t>
      </w:r>
    </w:p>
    <w:p w14:paraId="61214BBE" w14:textId="77777777"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competențe generale - totalitatea competențel</w:t>
      </w:r>
      <w:r w:rsidR="00517083" w:rsidRPr="0012766A">
        <w:rPr>
          <w:rFonts w:ascii="Trebuchet MS" w:eastAsia="Trebuchet MS" w:hAnsi="Trebuchet MS" w:cs="Trebuchet MS"/>
          <w:lang w:val="ro-RO"/>
        </w:rPr>
        <w:t>or</w:t>
      </w:r>
      <w:r w:rsidRPr="0012766A">
        <w:rPr>
          <w:rFonts w:ascii="Trebuchet MS" w:eastAsia="Trebuchet MS" w:hAnsi="Trebuchet MS" w:cs="Trebuchet MS"/>
          <w:lang w:val="ro-RO"/>
        </w:rPr>
        <w:t xml:space="preserve"> necesare tuturor funcționarilor publici pentru a lucra în mod eficient la orice nivel ierarhic și indiferent de specializare; </w:t>
      </w:r>
    </w:p>
    <w:p w14:paraId="04C5A057" w14:textId="7D3551F4" w:rsidR="00B82093" w:rsidRPr="0012766A" w:rsidRDefault="00B82093" w:rsidP="002E6B26">
      <w:pPr>
        <w:pStyle w:val="ListParagraph"/>
        <w:numPr>
          <w:ilvl w:val="0"/>
          <w:numId w:val="9"/>
        </w:numPr>
        <w:tabs>
          <w:tab w:val="left" w:pos="1134"/>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competențe manageriale – categorie de competenţe generale aferentă funcţiilor publice de conducere şi funcţiilor publice din categoria înalţilor funcţionari publici, care se referă la competenţele necesare oricărei persoane care doreşte să realizeze performanţă într-un rol managerial care implică managementul performanţei şi acţiuni pentru dezvoltarea echipei;</w:t>
      </w:r>
    </w:p>
    <w:p w14:paraId="46424A3B" w14:textId="16893CD0" w:rsidR="00B47566"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competențe specifice - sunt competențe </w:t>
      </w:r>
      <w:r w:rsidR="00B47566" w:rsidRPr="0012766A">
        <w:rPr>
          <w:rFonts w:ascii="Trebuchet MS" w:eastAsia="Trebuchet MS" w:hAnsi="Trebuchet MS" w:cs="Trebuchet MS"/>
          <w:lang w:val="ro-RO"/>
        </w:rPr>
        <w:t xml:space="preserve">obligatorii </w:t>
      </w:r>
      <w:r w:rsidRPr="0012766A">
        <w:rPr>
          <w:rFonts w:ascii="Trebuchet MS" w:eastAsia="Trebuchet MS" w:hAnsi="Trebuchet MS" w:cs="Trebuchet MS"/>
          <w:lang w:val="ro-RO"/>
        </w:rPr>
        <w:t>care</w:t>
      </w:r>
      <w:r w:rsidR="00B47566" w:rsidRPr="0012766A">
        <w:rPr>
          <w:rFonts w:ascii="Trebuchet MS" w:eastAsia="Trebuchet MS" w:hAnsi="Trebuchet MS" w:cs="Trebuchet MS"/>
          <w:lang w:val="ro-RO"/>
        </w:rPr>
        <w:t xml:space="preserve"> au în componență cunoștințe, atitudini,</w:t>
      </w:r>
      <w:r w:rsidRPr="0012766A">
        <w:rPr>
          <w:rFonts w:ascii="Trebuchet MS" w:eastAsia="Trebuchet MS" w:hAnsi="Trebuchet MS" w:cs="Trebuchet MS"/>
          <w:lang w:val="ro-RO"/>
        </w:rPr>
        <w:t xml:space="preserve"> </w:t>
      </w:r>
      <w:r w:rsidR="00B47566" w:rsidRPr="0012766A">
        <w:rPr>
          <w:rFonts w:ascii="Trebuchet MS" w:eastAsia="Trebuchet MS" w:hAnsi="Trebuchet MS" w:cs="Trebuchet MS"/>
          <w:lang w:val="ro-RO"/>
        </w:rPr>
        <w:t xml:space="preserve">aptitudini și abilități, stabilite la nivelul </w:t>
      </w:r>
      <w:proofErr w:type="spellStart"/>
      <w:r w:rsidR="00B47566" w:rsidRPr="0012766A">
        <w:rPr>
          <w:rFonts w:ascii="Trebuchet MS" w:eastAsia="Trebuchet MS" w:hAnsi="Trebuchet MS" w:cs="Trebuchet MS"/>
          <w:lang w:val="ro-RO"/>
        </w:rPr>
        <w:t>autorităţilor</w:t>
      </w:r>
      <w:proofErr w:type="spellEnd"/>
      <w:r w:rsidR="00B47566" w:rsidRPr="0012766A">
        <w:rPr>
          <w:rFonts w:ascii="Trebuchet MS" w:eastAsia="Trebuchet MS" w:hAnsi="Trebuchet MS" w:cs="Trebuchet MS"/>
          <w:lang w:val="ro-RO"/>
        </w:rPr>
        <w:t xml:space="preserve"> </w:t>
      </w:r>
      <w:proofErr w:type="spellStart"/>
      <w:r w:rsidR="00B47566" w:rsidRPr="0012766A">
        <w:rPr>
          <w:rFonts w:ascii="Trebuchet MS" w:eastAsia="Trebuchet MS" w:hAnsi="Trebuchet MS" w:cs="Trebuchet MS"/>
          <w:lang w:val="ro-RO"/>
        </w:rPr>
        <w:t>şi</w:t>
      </w:r>
      <w:proofErr w:type="spellEnd"/>
      <w:r w:rsidR="00B47566" w:rsidRPr="0012766A">
        <w:rPr>
          <w:rFonts w:ascii="Trebuchet MS" w:eastAsia="Trebuchet MS" w:hAnsi="Trebuchet MS" w:cs="Trebuchet MS"/>
          <w:lang w:val="ro-RO"/>
        </w:rPr>
        <w:t xml:space="preserve"> </w:t>
      </w:r>
      <w:proofErr w:type="spellStart"/>
      <w:r w:rsidR="00B47566" w:rsidRPr="0012766A">
        <w:rPr>
          <w:rFonts w:ascii="Trebuchet MS" w:eastAsia="Trebuchet MS" w:hAnsi="Trebuchet MS" w:cs="Trebuchet MS"/>
          <w:lang w:val="ro-RO"/>
        </w:rPr>
        <w:t>instituţiilor</w:t>
      </w:r>
      <w:proofErr w:type="spellEnd"/>
      <w:r w:rsidR="00B47566" w:rsidRPr="0012766A">
        <w:rPr>
          <w:rFonts w:ascii="Trebuchet MS" w:eastAsia="Trebuchet MS" w:hAnsi="Trebuchet MS" w:cs="Trebuchet MS"/>
          <w:lang w:val="ro-RO"/>
        </w:rPr>
        <w:t xml:space="preserve"> publice pentru fiecare post</w:t>
      </w:r>
      <w:r w:rsidR="008F79D5" w:rsidRPr="0012766A">
        <w:rPr>
          <w:rFonts w:ascii="Trebuchet MS" w:eastAsia="Trebuchet MS" w:hAnsi="Trebuchet MS" w:cs="Trebuchet MS"/>
          <w:lang w:val="ro-RO"/>
        </w:rPr>
        <w:t xml:space="preserve"> în parte, </w:t>
      </w:r>
      <w:r w:rsidR="00B47566" w:rsidRPr="0012766A">
        <w:rPr>
          <w:rFonts w:ascii="Trebuchet MS" w:eastAsia="Trebuchet MS" w:hAnsi="Trebuchet MS" w:cs="Trebuchet MS"/>
          <w:lang w:val="ro-RO"/>
        </w:rPr>
        <w:t xml:space="preserve">necesare </w:t>
      </w:r>
      <w:proofErr w:type="spellStart"/>
      <w:r w:rsidR="008F79D5" w:rsidRPr="0012766A">
        <w:rPr>
          <w:rFonts w:ascii="Trebuchet MS" w:eastAsia="Trebuchet MS" w:hAnsi="Trebuchet MS" w:cs="Trebuchet MS"/>
        </w:rPr>
        <w:t>ocupării</w:t>
      </w:r>
      <w:proofErr w:type="spellEnd"/>
      <w:r w:rsidR="008F79D5" w:rsidRPr="0012766A">
        <w:rPr>
          <w:rFonts w:ascii="Trebuchet MS" w:eastAsia="Trebuchet MS" w:hAnsi="Trebuchet MS" w:cs="Trebuchet MS"/>
        </w:rPr>
        <w:t xml:space="preserve"> </w:t>
      </w:r>
      <w:proofErr w:type="spellStart"/>
      <w:r w:rsidR="008F79D5" w:rsidRPr="0012766A">
        <w:rPr>
          <w:rFonts w:ascii="Trebuchet MS" w:eastAsia="Trebuchet MS" w:hAnsi="Trebuchet MS" w:cs="Trebuchet MS"/>
        </w:rPr>
        <w:t>unei</w:t>
      </w:r>
      <w:proofErr w:type="spellEnd"/>
      <w:r w:rsidR="008F79D5" w:rsidRPr="0012766A">
        <w:rPr>
          <w:rFonts w:ascii="Trebuchet MS" w:eastAsia="Trebuchet MS" w:hAnsi="Trebuchet MS" w:cs="Trebuchet MS"/>
        </w:rPr>
        <w:t xml:space="preserve"> </w:t>
      </w:r>
      <w:proofErr w:type="spellStart"/>
      <w:r w:rsidR="008F79D5" w:rsidRPr="0012766A">
        <w:rPr>
          <w:rFonts w:ascii="Trebuchet MS" w:eastAsia="Trebuchet MS" w:hAnsi="Trebuchet MS" w:cs="Trebuchet MS"/>
        </w:rPr>
        <w:t>funcţii</w:t>
      </w:r>
      <w:proofErr w:type="spellEnd"/>
      <w:r w:rsidR="008F79D5" w:rsidRPr="0012766A">
        <w:rPr>
          <w:rFonts w:ascii="Trebuchet MS" w:eastAsia="Trebuchet MS" w:hAnsi="Trebuchet MS" w:cs="Trebuchet MS"/>
        </w:rPr>
        <w:t xml:space="preserve"> </w:t>
      </w:r>
      <w:proofErr w:type="spellStart"/>
      <w:r w:rsidR="008F79D5" w:rsidRPr="0012766A">
        <w:rPr>
          <w:rFonts w:ascii="Trebuchet MS" w:eastAsia="Trebuchet MS" w:hAnsi="Trebuchet MS" w:cs="Trebuchet MS"/>
        </w:rPr>
        <w:t>publice</w:t>
      </w:r>
      <w:proofErr w:type="spellEnd"/>
      <w:r w:rsidR="00B47566" w:rsidRPr="0012766A">
        <w:rPr>
          <w:rFonts w:ascii="Trebuchet MS" w:eastAsia="Trebuchet MS" w:hAnsi="Trebuchet MS" w:cs="Trebuchet MS"/>
        </w:rPr>
        <w:t>;</w:t>
      </w:r>
    </w:p>
    <w:p w14:paraId="683B98D1" w14:textId="25A85ADD"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cunoștințe – componentă a unei competenţe care se referă la cunoașterea sau înțelegerea teoretică </w:t>
      </w:r>
      <w:r w:rsidR="00F627EF" w:rsidRPr="0012766A">
        <w:rPr>
          <w:rFonts w:ascii="Trebuchet MS" w:eastAsia="Trebuchet MS" w:hAnsi="Trebuchet MS" w:cs="Trebuchet MS"/>
          <w:lang w:val="ro-RO" w:eastAsia="en-US"/>
        </w:rPr>
        <w:t xml:space="preserve">și/sau faptică </w:t>
      </w:r>
      <w:r w:rsidRPr="0012766A">
        <w:rPr>
          <w:rFonts w:ascii="Trebuchet MS" w:eastAsia="Trebuchet MS" w:hAnsi="Trebuchet MS" w:cs="Trebuchet MS"/>
          <w:lang w:val="ro-RO"/>
        </w:rPr>
        <w:t>a unui subiect dat, dobândită prin educaţie sau prin experiență;</w:t>
      </w:r>
    </w:p>
    <w:p w14:paraId="516278E5" w14:textId="7E151920"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eficienţ</w:t>
      </w:r>
      <w:r w:rsidR="00AF6098" w:rsidRPr="0012766A">
        <w:rPr>
          <w:rFonts w:ascii="Trebuchet MS" w:eastAsia="Trebuchet MS" w:hAnsi="Trebuchet MS" w:cs="Trebuchet MS"/>
          <w:lang w:val="ro-RO"/>
        </w:rPr>
        <w:t>ă</w:t>
      </w:r>
      <w:r w:rsidRPr="0012766A">
        <w:rPr>
          <w:rFonts w:ascii="Trebuchet MS" w:eastAsia="Trebuchet MS" w:hAnsi="Trebuchet MS" w:cs="Trebuchet MS"/>
          <w:lang w:val="ro-RO"/>
        </w:rPr>
        <w:t xml:space="preserve"> interpersonală - categorie de competenţe generale </w:t>
      </w:r>
      <w:r w:rsidR="00257962" w:rsidRPr="0012766A">
        <w:rPr>
          <w:rFonts w:ascii="Trebuchet MS" w:eastAsia="Trebuchet MS" w:hAnsi="Trebuchet MS" w:cs="Trebuchet MS"/>
          <w:lang w:val="ro-RO"/>
        </w:rPr>
        <w:t>necesară ocupării</w:t>
      </w:r>
      <w:r w:rsidRPr="0012766A">
        <w:rPr>
          <w:rFonts w:ascii="Trebuchet MS" w:eastAsia="Trebuchet MS" w:hAnsi="Trebuchet MS" w:cs="Trebuchet MS"/>
          <w:lang w:val="ro-RO"/>
        </w:rPr>
        <w:t xml:space="preserve"> funcţiilor publice de execuţie, funcţiilor publice de conducere şi celor din categoria înalţilor funcţionari publici, care se referă la capacitatea unei persoane de a performa în raport cu ceilalți;</w:t>
      </w:r>
    </w:p>
    <w:p w14:paraId="49C4C368" w14:textId="0E8CA75C"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eficienţ</w:t>
      </w:r>
      <w:r w:rsidR="00AF6098" w:rsidRPr="0012766A">
        <w:rPr>
          <w:rFonts w:ascii="Trebuchet MS" w:eastAsia="Trebuchet MS" w:hAnsi="Trebuchet MS" w:cs="Trebuchet MS"/>
          <w:lang w:val="ro-RO"/>
        </w:rPr>
        <w:t>ă</w:t>
      </w:r>
      <w:r w:rsidRPr="0012766A">
        <w:rPr>
          <w:rFonts w:ascii="Trebuchet MS" w:eastAsia="Trebuchet MS" w:hAnsi="Trebuchet MS" w:cs="Trebuchet MS"/>
          <w:lang w:val="ro-RO"/>
        </w:rPr>
        <w:t xml:space="preserve"> personală – categorie de competenţe generale </w:t>
      </w:r>
      <w:r w:rsidR="00257962" w:rsidRPr="0012766A">
        <w:rPr>
          <w:rFonts w:ascii="Trebuchet MS" w:eastAsia="Trebuchet MS" w:hAnsi="Trebuchet MS" w:cs="Trebuchet MS"/>
          <w:lang w:val="ro-RO"/>
        </w:rPr>
        <w:t xml:space="preserve">necesară ocupării </w:t>
      </w:r>
      <w:r w:rsidRPr="0012766A">
        <w:rPr>
          <w:rFonts w:ascii="Trebuchet MS" w:eastAsia="Trebuchet MS" w:hAnsi="Trebuchet MS" w:cs="Trebuchet MS"/>
          <w:lang w:val="ro-RO"/>
        </w:rPr>
        <w:t>funcţiilor publice de execuţie şi funcţiilor publice de conducere şi celor din categoria înalţilor funcţionari publici, care se referă la capacitatea unei persoane de a performa în raport cu sine însuşi;</w:t>
      </w:r>
    </w:p>
    <w:p w14:paraId="60FCB9F0" w14:textId="4D0D86BC" w:rsidR="00C4075E" w:rsidRPr="0012766A" w:rsidRDefault="00C4075E"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indicatori comportamentali </w:t>
      </w:r>
      <w:r w:rsidR="00034B6B" w:rsidRPr="0012766A">
        <w:rPr>
          <w:rFonts w:ascii="Trebuchet MS" w:eastAsia="Trebuchet MS" w:hAnsi="Trebuchet MS" w:cs="Trebuchet MS"/>
          <w:lang w:val="ro-RO"/>
        </w:rPr>
        <w:t>–</w:t>
      </w:r>
      <w:r w:rsidRPr="0012766A">
        <w:rPr>
          <w:rFonts w:ascii="Trebuchet MS" w:eastAsia="Trebuchet MS" w:hAnsi="Trebuchet MS" w:cs="Trebuchet MS"/>
          <w:lang w:val="ro-RO"/>
        </w:rPr>
        <w:t xml:space="preserve"> </w:t>
      </w:r>
      <w:r w:rsidR="003D00AC" w:rsidRPr="0012766A">
        <w:rPr>
          <w:rFonts w:ascii="Trebuchet MS" w:eastAsia="Trebuchet MS" w:hAnsi="Trebuchet MS" w:cs="Trebuchet MS"/>
          <w:lang w:val="ro-RO"/>
        </w:rPr>
        <w:t>totalitatea comportamentelor observabile asociate competenţelor generale pe care o persoană trebuie să le manifeste;</w:t>
      </w:r>
    </w:p>
    <w:p w14:paraId="4FD581BE" w14:textId="13D9BD58" w:rsidR="00034B6B" w:rsidRPr="0012766A" w:rsidRDefault="00034B6B"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indicatori de performanţă </w:t>
      </w:r>
      <w:r w:rsidR="006C2945" w:rsidRPr="0012766A">
        <w:rPr>
          <w:rFonts w:ascii="Trebuchet MS" w:eastAsia="Trebuchet MS" w:hAnsi="Trebuchet MS" w:cs="Trebuchet MS"/>
          <w:lang w:val="ro-RO"/>
        </w:rPr>
        <w:t>–</w:t>
      </w:r>
      <w:r w:rsidRPr="0012766A">
        <w:rPr>
          <w:rFonts w:ascii="Trebuchet MS" w:eastAsia="Trebuchet MS" w:hAnsi="Trebuchet MS" w:cs="Trebuchet MS"/>
          <w:lang w:val="ro-RO"/>
        </w:rPr>
        <w:t xml:space="preserve"> </w:t>
      </w:r>
      <w:r w:rsidR="006C2945" w:rsidRPr="0012766A">
        <w:rPr>
          <w:rFonts w:ascii="Trebuchet MS" w:eastAsia="Trebuchet MS" w:hAnsi="Trebuchet MS" w:cs="Trebuchet MS"/>
          <w:lang w:val="ro-RO"/>
        </w:rPr>
        <w:t>instrument de măsurare a performanţei în îndeplinirea obiectivelor funcţionarilor publici;</w:t>
      </w:r>
    </w:p>
    <w:p w14:paraId="57A6A79B" w14:textId="22103211"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leadership - categorie de competenţe generale </w:t>
      </w:r>
      <w:r w:rsidR="00257962" w:rsidRPr="0012766A">
        <w:rPr>
          <w:rFonts w:ascii="Trebuchet MS" w:eastAsia="Trebuchet MS" w:hAnsi="Trebuchet MS" w:cs="Trebuchet MS"/>
          <w:lang w:val="ro-RO"/>
        </w:rPr>
        <w:t>necesară ocupării</w:t>
      </w:r>
      <w:r w:rsidRPr="0012766A">
        <w:rPr>
          <w:rFonts w:ascii="Trebuchet MS" w:eastAsia="Trebuchet MS" w:hAnsi="Trebuchet MS" w:cs="Trebuchet MS"/>
          <w:lang w:val="ro-RO"/>
        </w:rPr>
        <w:t xml:space="preserve"> anumitor funcţii publice de conducere precum şi funcţiilor publice din categoria înalţilor funcţionari publici, care se referă la competenţele necesare pentru a crea o viziune clară şi genera implicare în proiecte </w:t>
      </w:r>
      <w:r w:rsidR="00E5268C" w:rsidRPr="0012766A">
        <w:rPr>
          <w:rFonts w:ascii="Trebuchet MS" w:eastAsia="Trebuchet MS" w:hAnsi="Trebuchet MS" w:cs="Trebuchet MS"/>
          <w:lang w:val="ro-RO"/>
        </w:rPr>
        <w:t>complexe</w:t>
      </w:r>
      <w:r w:rsidRPr="0012766A">
        <w:rPr>
          <w:rFonts w:ascii="Trebuchet MS" w:eastAsia="Trebuchet MS" w:hAnsi="Trebuchet MS" w:cs="Trebuchet MS"/>
          <w:lang w:val="ro-RO"/>
        </w:rPr>
        <w:t xml:space="preserve">, a schimba procesele </w:t>
      </w:r>
      <w:r w:rsidR="00E5268C" w:rsidRPr="0012766A">
        <w:rPr>
          <w:rFonts w:ascii="Trebuchet MS" w:eastAsia="Trebuchet MS" w:hAnsi="Trebuchet MS" w:cs="Trebuchet MS"/>
          <w:lang w:val="ro-RO"/>
        </w:rPr>
        <w:t xml:space="preserve">şi </w:t>
      </w:r>
      <w:r w:rsidRPr="0012766A">
        <w:rPr>
          <w:rFonts w:ascii="Trebuchet MS" w:eastAsia="Trebuchet MS" w:hAnsi="Trebuchet MS" w:cs="Trebuchet MS"/>
          <w:lang w:val="ro-RO"/>
        </w:rPr>
        <w:t xml:space="preserve">a realiza obiective </w:t>
      </w:r>
      <w:r w:rsidR="00E5268C" w:rsidRPr="0012766A">
        <w:rPr>
          <w:rFonts w:ascii="Trebuchet MS" w:eastAsia="Trebuchet MS" w:hAnsi="Trebuchet MS" w:cs="Trebuchet MS"/>
          <w:lang w:val="ro-RO"/>
        </w:rPr>
        <w:t>strategice</w:t>
      </w:r>
      <w:r w:rsidRPr="0012766A">
        <w:rPr>
          <w:rFonts w:ascii="Trebuchet MS" w:eastAsia="Trebuchet MS" w:hAnsi="Trebuchet MS" w:cs="Trebuchet MS"/>
          <w:lang w:val="ro-RO"/>
        </w:rPr>
        <w:t>;</w:t>
      </w:r>
    </w:p>
    <w:p w14:paraId="2F78DBC6" w14:textId="77777777" w:rsidR="00D369A3"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niveluri de competenţă - o clasificare bazată pe gradul de complexitate care definește o competență şi care diferenţiază competenţele între diferitele categorii de funcţii publice, inclusiv între gradele profesionale ale funcţiilor publice de execuţie;</w:t>
      </w:r>
    </w:p>
    <w:p w14:paraId="50DCD05C" w14:textId="4AB9417A" w:rsidR="00431B1D" w:rsidRPr="0012766A" w:rsidRDefault="00D369A3"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responsabilitate socială – categorie de competenţe generale </w:t>
      </w:r>
      <w:r w:rsidR="00257962" w:rsidRPr="0012766A">
        <w:rPr>
          <w:rFonts w:ascii="Trebuchet MS" w:eastAsia="Trebuchet MS" w:hAnsi="Trebuchet MS" w:cs="Trebuchet MS"/>
          <w:lang w:val="ro-RO"/>
        </w:rPr>
        <w:t>necesară ocupării</w:t>
      </w:r>
      <w:r w:rsidRPr="0012766A">
        <w:rPr>
          <w:rFonts w:ascii="Trebuchet MS" w:eastAsia="Trebuchet MS" w:hAnsi="Trebuchet MS" w:cs="Trebuchet MS"/>
          <w:lang w:val="ro-RO"/>
        </w:rPr>
        <w:t xml:space="preserve"> funcţiilor publice de execuţie</w:t>
      </w:r>
      <w:r w:rsidR="00517083" w:rsidRPr="0012766A">
        <w:rPr>
          <w:rFonts w:ascii="Trebuchet MS" w:eastAsia="Trebuchet MS" w:hAnsi="Trebuchet MS" w:cs="Trebuchet MS"/>
          <w:lang w:val="ro-RO"/>
        </w:rPr>
        <w:t>,</w:t>
      </w:r>
      <w:r w:rsidRPr="0012766A">
        <w:rPr>
          <w:rFonts w:ascii="Trebuchet MS" w:eastAsia="Trebuchet MS" w:hAnsi="Trebuchet MS" w:cs="Trebuchet MS"/>
          <w:lang w:val="ro-RO"/>
        </w:rPr>
        <w:t xml:space="preserve"> funcţiilor publice de conducere şi celor din categoria înalţilor funcţionari publici, care se referă la competențele care au un </w:t>
      </w:r>
      <w:r w:rsidRPr="0012766A">
        <w:rPr>
          <w:rFonts w:ascii="Trebuchet MS" w:eastAsia="Trebuchet MS" w:hAnsi="Trebuchet MS" w:cs="Trebuchet MS"/>
          <w:lang w:val="ro-RO"/>
        </w:rPr>
        <w:lastRenderedPageBreak/>
        <w:t>impact direct asupra normelor sociale, a bunăstării cetățenilor, eticii profesionale și valorilor instituției</w:t>
      </w:r>
      <w:r w:rsidR="009C3C69" w:rsidRPr="0012766A">
        <w:rPr>
          <w:rFonts w:ascii="Trebuchet MS" w:eastAsia="Trebuchet MS" w:hAnsi="Trebuchet MS" w:cs="Trebuchet MS"/>
          <w:lang w:val="ro-RO"/>
        </w:rPr>
        <w:t xml:space="preserve"> publice</w:t>
      </w:r>
      <w:r w:rsidR="00431B1D" w:rsidRPr="0012766A">
        <w:rPr>
          <w:rFonts w:ascii="Trebuchet MS" w:eastAsia="Trebuchet MS" w:hAnsi="Trebuchet MS" w:cs="Trebuchet MS"/>
          <w:lang w:val="ro-RO"/>
        </w:rPr>
        <w:t>;</w:t>
      </w:r>
    </w:p>
    <w:p w14:paraId="17A39A5E" w14:textId="6FF85B6A" w:rsidR="008F79D5" w:rsidRPr="0012766A" w:rsidRDefault="00431B1D" w:rsidP="000E7AEE">
      <w:pPr>
        <w:pStyle w:val="ListParagraph"/>
        <w:numPr>
          <w:ilvl w:val="0"/>
          <w:numId w:val="9"/>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subcompetenţă - set de caracteristici personale demonstrabile și măsurabile, ce cuprinde: cunoștințe, atitudini, aptitudini și abilități</w:t>
      </w:r>
      <w:r w:rsidR="009C3C69" w:rsidRPr="0012766A">
        <w:rPr>
          <w:rFonts w:ascii="Trebuchet MS" w:eastAsia="Trebuchet MS" w:hAnsi="Trebuchet MS" w:cs="Trebuchet MS"/>
          <w:lang w:val="ro-RO"/>
        </w:rPr>
        <w:t xml:space="preserve"> care fac posibilă îndeplinirea eficientă a unei activități şi </w:t>
      </w:r>
      <w:r w:rsidRPr="0012766A">
        <w:rPr>
          <w:rFonts w:ascii="Trebuchet MS" w:eastAsia="Trebuchet MS" w:hAnsi="Trebuchet MS" w:cs="Trebuchet MS"/>
          <w:lang w:val="ro-RO"/>
        </w:rPr>
        <w:t>care</w:t>
      </w:r>
      <w:r w:rsidR="009C3C69" w:rsidRPr="0012766A">
        <w:rPr>
          <w:rFonts w:ascii="Trebuchet MS" w:eastAsia="Trebuchet MS" w:hAnsi="Trebuchet MS" w:cs="Trebuchet MS"/>
          <w:lang w:val="ro-RO"/>
        </w:rPr>
        <w:t>,</w:t>
      </w:r>
      <w:r w:rsidRPr="0012766A">
        <w:rPr>
          <w:rFonts w:ascii="Trebuchet MS" w:eastAsia="Trebuchet MS" w:hAnsi="Trebuchet MS" w:cs="Trebuchet MS"/>
          <w:lang w:val="ro-RO"/>
        </w:rPr>
        <w:t xml:space="preserve"> </w:t>
      </w:r>
      <w:r w:rsidR="009C3C69" w:rsidRPr="0012766A">
        <w:rPr>
          <w:rFonts w:ascii="Trebuchet MS" w:eastAsia="Trebuchet MS" w:hAnsi="Trebuchet MS" w:cs="Trebuchet MS"/>
          <w:lang w:val="ro-RO"/>
        </w:rPr>
        <w:t>prin raportare la categoria de funcţii publice căreia i se aplică, creşte nivelul de complexitate al competenţei generale;</w:t>
      </w:r>
    </w:p>
    <w:p w14:paraId="4A93F513" w14:textId="2DA2B4B9" w:rsidR="00A01874" w:rsidRPr="0012766A" w:rsidRDefault="008F79D5" w:rsidP="000E7AEE">
      <w:pPr>
        <w:pStyle w:val="ListParagraph"/>
        <w:numPr>
          <w:ilvl w:val="0"/>
          <w:numId w:val="9"/>
        </w:numPr>
        <w:tabs>
          <w:tab w:val="left" w:pos="1134"/>
        </w:tabs>
        <w:ind w:left="0" w:firstLine="698"/>
        <w:jc w:val="both"/>
        <w:rPr>
          <w:rFonts w:ascii="Trebuchet MS" w:eastAsia="Trebuchet MS" w:hAnsi="Trebuchet MS" w:cs="Trebuchet MS"/>
          <w:lang w:val="ro-RO"/>
        </w:rPr>
      </w:pPr>
      <w:r w:rsidRPr="0012766A">
        <w:rPr>
          <w:rFonts w:ascii="Trebuchet MS" w:eastAsia="Trebuchet MS" w:hAnsi="Trebuchet MS" w:cs="Trebuchet MS"/>
          <w:lang w:val="ro-RO"/>
        </w:rPr>
        <w:t xml:space="preserve">verificarea competenţei – ansamblu de procese şi proceduri prin care se verifică dacă </w:t>
      </w:r>
      <w:r w:rsidR="00E5268C" w:rsidRPr="0012766A">
        <w:rPr>
          <w:rFonts w:ascii="Trebuchet MS" w:eastAsia="Trebuchet MS" w:hAnsi="Trebuchet MS" w:cs="Trebuchet MS"/>
          <w:lang w:val="ro-RO"/>
        </w:rPr>
        <w:t xml:space="preserve">o persoană deţine </w:t>
      </w:r>
      <w:r w:rsidRPr="0012766A">
        <w:rPr>
          <w:rFonts w:ascii="Trebuchet MS" w:eastAsia="Trebuchet MS" w:hAnsi="Trebuchet MS" w:cs="Trebuchet MS"/>
          <w:lang w:val="ro-RO"/>
        </w:rPr>
        <w:t>competenţa</w:t>
      </w:r>
      <w:r w:rsidR="00E5268C" w:rsidRPr="0012766A">
        <w:rPr>
          <w:rFonts w:ascii="Trebuchet MS" w:eastAsia="Trebuchet MS" w:hAnsi="Trebuchet MS" w:cs="Trebuchet MS"/>
          <w:lang w:val="ro-RO"/>
        </w:rPr>
        <w:t xml:space="preserve"> </w:t>
      </w:r>
      <w:r w:rsidR="002E6B26" w:rsidRPr="0012766A">
        <w:rPr>
          <w:rFonts w:ascii="Trebuchet MS" w:eastAsia="Trebuchet MS" w:hAnsi="Trebuchet MS" w:cs="Trebuchet MS"/>
          <w:lang w:val="ro-RO"/>
        </w:rPr>
        <w:t xml:space="preserve">necesară ocupării </w:t>
      </w:r>
      <w:r w:rsidRPr="0012766A">
        <w:rPr>
          <w:rFonts w:ascii="Trebuchet MS" w:eastAsia="Trebuchet MS" w:hAnsi="Trebuchet MS" w:cs="Trebuchet MS"/>
          <w:lang w:val="ro-RO"/>
        </w:rPr>
        <w:t>unei funcţii publice la nivelul</w:t>
      </w:r>
      <w:r w:rsidR="00E5268C" w:rsidRPr="0012766A">
        <w:rPr>
          <w:rFonts w:ascii="Trebuchet MS" w:eastAsia="Trebuchet MS" w:hAnsi="Trebuchet MS" w:cs="Trebuchet MS"/>
          <w:lang w:val="ro-RO"/>
        </w:rPr>
        <w:t xml:space="preserve"> </w:t>
      </w:r>
      <w:r w:rsidR="009C3C69" w:rsidRPr="0012766A">
        <w:rPr>
          <w:rFonts w:ascii="Trebuchet MS" w:eastAsia="Trebuchet MS" w:hAnsi="Trebuchet MS" w:cs="Trebuchet MS"/>
          <w:lang w:val="ro-RO"/>
        </w:rPr>
        <w:t xml:space="preserve">de complexitate </w:t>
      </w:r>
      <w:r w:rsidRPr="0012766A">
        <w:rPr>
          <w:rFonts w:ascii="Trebuchet MS" w:eastAsia="Trebuchet MS" w:hAnsi="Trebuchet MS" w:cs="Trebuchet MS"/>
          <w:lang w:val="ro-RO"/>
        </w:rPr>
        <w:t>solicitat.</w:t>
      </w:r>
    </w:p>
    <w:p w14:paraId="292DB1F2" w14:textId="77777777" w:rsidR="00A01874" w:rsidRPr="0012766A" w:rsidRDefault="00A01874">
      <w:pPr>
        <w:spacing w:line="240" w:lineRule="auto"/>
        <w:jc w:val="both"/>
        <w:rPr>
          <w:rFonts w:ascii="Trebuchet MS" w:eastAsia="Trebuchet MS" w:hAnsi="Trebuchet MS" w:cs="Trebuchet MS"/>
          <w:lang w:val="ro-RO"/>
        </w:rPr>
      </w:pPr>
    </w:p>
    <w:p w14:paraId="591054CC" w14:textId="38C513C5" w:rsidR="00330620" w:rsidRPr="0012766A" w:rsidRDefault="00372B82" w:rsidP="00330620">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4.</w:t>
      </w:r>
      <w:r w:rsidRPr="0012766A">
        <w:rPr>
          <w:rFonts w:ascii="Trebuchet MS" w:eastAsia="Trebuchet MS" w:hAnsi="Trebuchet MS" w:cs="Trebuchet MS"/>
          <w:lang w:val="ro-RO"/>
        </w:rPr>
        <w:t xml:space="preserve"> </w:t>
      </w:r>
      <w:r w:rsidRPr="0012766A">
        <w:rPr>
          <w:rFonts w:ascii="Trebuchet MS" w:eastAsia="Trebuchet MS" w:hAnsi="Trebuchet MS" w:cs="Trebuchet MS"/>
          <w:b/>
          <w:lang w:val="ro-RO"/>
        </w:rPr>
        <w:t xml:space="preserve">– </w:t>
      </w:r>
      <w:r w:rsidR="00330620" w:rsidRPr="0012766A">
        <w:rPr>
          <w:rFonts w:ascii="Trebuchet MS" w:eastAsia="Trebuchet MS" w:hAnsi="Trebuchet MS" w:cs="Trebuchet MS"/>
          <w:b/>
          <w:lang w:val="ro-RO"/>
        </w:rPr>
        <w:t>(1)</w:t>
      </w:r>
      <w:r w:rsidR="00330620"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 xml:space="preserve">Agenţia Naţională a Funcţionarilor Publici, denumită în continuare Agenția, </w:t>
      </w:r>
      <w:r w:rsidR="00330620" w:rsidRPr="0012766A">
        <w:rPr>
          <w:rFonts w:ascii="Trebuchet MS" w:eastAsia="Trebuchet MS" w:hAnsi="Trebuchet MS" w:cs="Trebuchet MS"/>
          <w:lang w:val="ro-RO"/>
        </w:rPr>
        <w:t>elaborează</w:t>
      </w:r>
      <w:r w:rsidR="00E5268C" w:rsidRPr="0012766A">
        <w:rPr>
          <w:rFonts w:ascii="Trebuchet MS" w:eastAsia="Trebuchet MS" w:hAnsi="Trebuchet MS" w:cs="Trebuchet MS"/>
          <w:lang w:val="ro-RO"/>
        </w:rPr>
        <w:t xml:space="preserve"> prin prezenta hotărâre</w:t>
      </w:r>
      <w:r w:rsidR="00330620" w:rsidRPr="0012766A">
        <w:rPr>
          <w:rFonts w:ascii="Trebuchet MS" w:eastAsia="Trebuchet MS" w:hAnsi="Trebuchet MS" w:cs="Trebuchet MS"/>
          <w:lang w:val="ro-RO"/>
        </w:rPr>
        <w:t>:</w:t>
      </w:r>
    </w:p>
    <w:p w14:paraId="629205AD" w14:textId="42620495" w:rsidR="00330620" w:rsidRPr="0012766A" w:rsidRDefault="008A5E2C" w:rsidP="000E7AEE">
      <w:pPr>
        <w:pStyle w:val="ListParagraph"/>
        <w:numPr>
          <w:ilvl w:val="0"/>
          <w:numId w:val="7"/>
        </w:numPr>
        <w:tabs>
          <w:tab w:val="left" w:pos="993"/>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cadru</w:t>
      </w:r>
      <w:r w:rsidR="003C3F3C" w:rsidRPr="0012766A">
        <w:rPr>
          <w:rFonts w:ascii="Trebuchet MS" w:eastAsia="Trebuchet MS" w:hAnsi="Trebuchet MS" w:cs="Trebuchet MS"/>
          <w:lang w:val="ro-RO"/>
        </w:rPr>
        <w:t>l</w:t>
      </w:r>
      <w:r w:rsidR="00330620" w:rsidRPr="0012766A">
        <w:rPr>
          <w:rFonts w:ascii="Trebuchet MS" w:eastAsia="Trebuchet MS" w:hAnsi="Trebuchet MS" w:cs="Trebuchet MS"/>
          <w:lang w:val="ro-RO"/>
        </w:rPr>
        <w:t xml:space="preserve"> de competenţe generale;</w:t>
      </w:r>
    </w:p>
    <w:p w14:paraId="41105F4F" w14:textId="63A032D4" w:rsidR="00A47028" w:rsidRPr="0012766A" w:rsidRDefault="00A47028" w:rsidP="000E7AEE">
      <w:pPr>
        <w:pStyle w:val="ListParagraph"/>
        <w:numPr>
          <w:ilvl w:val="0"/>
          <w:numId w:val="7"/>
        </w:numPr>
        <w:tabs>
          <w:tab w:val="left" w:pos="709"/>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norme</w:t>
      </w:r>
      <w:r w:rsidR="003C3F3C" w:rsidRPr="0012766A">
        <w:rPr>
          <w:rFonts w:ascii="Trebuchet MS" w:eastAsia="Trebuchet MS" w:hAnsi="Trebuchet MS" w:cs="Trebuchet MS"/>
          <w:lang w:val="ro-RO"/>
        </w:rPr>
        <w:t>le</w:t>
      </w:r>
      <w:r w:rsidRPr="0012766A">
        <w:rPr>
          <w:rFonts w:ascii="Trebuchet MS" w:eastAsia="Trebuchet MS" w:hAnsi="Trebuchet MS" w:cs="Trebuchet MS"/>
          <w:lang w:val="ro-RO"/>
        </w:rPr>
        <w:t xml:space="preserve"> cu privire la identificarea, stabilirea</w:t>
      </w:r>
      <w:r w:rsidR="0041526A"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 xml:space="preserve">şi avizarea </w:t>
      </w:r>
      <w:r w:rsidR="0041526A" w:rsidRPr="0012766A">
        <w:rPr>
          <w:rFonts w:ascii="Trebuchet MS" w:eastAsia="Trebuchet MS" w:hAnsi="Trebuchet MS" w:cs="Trebuchet MS"/>
          <w:lang w:val="ro-RO"/>
        </w:rPr>
        <w:t>competenţe</w:t>
      </w:r>
      <w:r w:rsidRPr="0012766A">
        <w:rPr>
          <w:rFonts w:ascii="Trebuchet MS" w:eastAsia="Trebuchet MS" w:hAnsi="Trebuchet MS" w:cs="Trebuchet MS"/>
          <w:lang w:val="ro-RO"/>
        </w:rPr>
        <w:t>lor specifice.</w:t>
      </w:r>
    </w:p>
    <w:p w14:paraId="29A14DF6" w14:textId="433EAD34" w:rsidR="00025B9E" w:rsidRPr="0012766A" w:rsidRDefault="00025B9E" w:rsidP="00A47028">
      <w:pPr>
        <w:pStyle w:val="ListParagraph"/>
        <w:tabs>
          <w:tab w:val="left" w:pos="993"/>
        </w:tabs>
        <w:spacing w:line="240" w:lineRule="auto"/>
        <w:ind w:left="0" w:firstLine="709"/>
        <w:jc w:val="both"/>
        <w:rPr>
          <w:rFonts w:ascii="Trebuchet MS" w:eastAsia="Trebuchet MS" w:hAnsi="Trebuchet MS" w:cs="Trebuchet MS"/>
          <w:strike/>
          <w:lang w:val="ro-RO"/>
        </w:rPr>
      </w:pP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Autoritățile și instituțiile publice </w:t>
      </w:r>
      <w:r w:rsidR="002079AE" w:rsidRPr="0012766A">
        <w:rPr>
          <w:rFonts w:ascii="Trebuchet MS" w:eastAsia="Trebuchet MS" w:hAnsi="Trebuchet MS" w:cs="Trebuchet MS"/>
          <w:lang w:val="ro-RO"/>
        </w:rPr>
        <w:t xml:space="preserve">identifică şi </w:t>
      </w:r>
      <w:r w:rsidR="004934C4" w:rsidRPr="0012766A">
        <w:rPr>
          <w:rFonts w:ascii="Trebuchet MS" w:eastAsia="Trebuchet MS" w:hAnsi="Trebuchet MS" w:cs="Trebuchet MS"/>
          <w:lang w:val="ro-RO"/>
        </w:rPr>
        <w:t>stabilesc</w:t>
      </w:r>
      <w:r w:rsidRPr="0012766A">
        <w:rPr>
          <w:rFonts w:ascii="Trebuchet MS" w:eastAsia="Trebuchet MS" w:hAnsi="Trebuchet MS" w:cs="Trebuchet MS"/>
          <w:lang w:val="ro-RO"/>
        </w:rPr>
        <w:t xml:space="preserve"> competenţe specifice pentru funcţiile publice prevăzute la art. 385 din Ordonanța de urgență a Guvernului nr. 57/2019, cu modificăr</w:t>
      </w:r>
      <w:r w:rsidR="00861A51" w:rsidRPr="0012766A">
        <w:rPr>
          <w:rFonts w:ascii="Trebuchet MS" w:eastAsia="Trebuchet MS" w:hAnsi="Trebuchet MS" w:cs="Trebuchet MS"/>
          <w:lang w:val="ro-RO"/>
        </w:rPr>
        <w:t>ile și completările ulterioare</w:t>
      </w:r>
      <w:r w:rsidR="0041526A" w:rsidRPr="0012766A">
        <w:rPr>
          <w:rFonts w:ascii="Trebuchet MS" w:eastAsia="Trebuchet MS" w:hAnsi="Trebuchet MS" w:cs="Trebuchet MS"/>
          <w:lang w:val="ro-RO"/>
        </w:rPr>
        <w:t>.</w:t>
      </w:r>
      <w:r w:rsidR="004934C4" w:rsidRPr="0012766A">
        <w:rPr>
          <w:rFonts w:ascii="Trebuchet MS" w:eastAsia="Trebuchet MS" w:hAnsi="Trebuchet MS" w:cs="Trebuchet MS"/>
          <w:lang w:val="ro-RO"/>
        </w:rPr>
        <w:t xml:space="preserve"> </w:t>
      </w:r>
    </w:p>
    <w:p w14:paraId="1317F219" w14:textId="5668942A" w:rsidR="004934C4" w:rsidRPr="0012766A" w:rsidRDefault="004934C4" w:rsidP="00025B9E">
      <w:pPr>
        <w:spacing w:line="240" w:lineRule="auto"/>
        <w:ind w:firstLine="709"/>
        <w:jc w:val="both"/>
        <w:rPr>
          <w:rFonts w:ascii="Trebuchet MS" w:eastAsia="Trebuchet MS" w:hAnsi="Trebuchet MS" w:cs="Trebuchet MS"/>
          <w:b/>
          <w:lang w:val="ro-RO"/>
        </w:rPr>
      </w:pPr>
      <w:r w:rsidRPr="0012766A">
        <w:rPr>
          <w:rFonts w:ascii="Trebuchet MS" w:eastAsia="Trebuchet MS" w:hAnsi="Trebuchet MS" w:cs="Trebuchet MS"/>
          <w:b/>
          <w:lang w:val="ro-RO"/>
        </w:rPr>
        <w:t>(</w:t>
      </w:r>
      <w:r w:rsidR="0041526A" w:rsidRPr="0012766A">
        <w:rPr>
          <w:rFonts w:ascii="Trebuchet MS" w:eastAsia="Trebuchet MS" w:hAnsi="Trebuchet MS" w:cs="Trebuchet MS"/>
          <w:b/>
          <w:lang w:val="ro-RO"/>
        </w:rPr>
        <w:t>3</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Agenţia </w:t>
      </w:r>
      <w:r w:rsidR="005A4CBE" w:rsidRPr="0012766A">
        <w:rPr>
          <w:rFonts w:ascii="Trebuchet MS" w:eastAsia="Trebuchet MS" w:hAnsi="Trebuchet MS" w:cs="Trebuchet MS"/>
          <w:lang w:val="ro-RO"/>
        </w:rPr>
        <w:t>avizează competenţele specifice</w:t>
      </w:r>
      <w:r w:rsidRPr="0012766A">
        <w:rPr>
          <w:rFonts w:ascii="Trebuchet MS" w:eastAsia="Trebuchet MS" w:hAnsi="Trebuchet MS" w:cs="Trebuchet MS"/>
          <w:lang w:val="ro-RO"/>
        </w:rPr>
        <w:t xml:space="preserve"> </w:t>
      </w:r>
      <w:r w:rsidR="00EF2F8C" w:rsidRPr="0012766A">
        <w:rPr>
          <w:rFonts w:ascii="Trebuchet MS" w:eastAsia="Trebuchet MS" w:hAnsi="Trebuchet MS" w:cs="Trebuchet MS"/>
          <w:lang w:val="ro-RO"/>
        </w:rPr>
        <w:t>identificate</w:t>
      </w:r>
      <w:r w:rsidRPr="0012766A">
        <w:rPr>
          <w:rFonts w:ascii="Trebuchet MS" w:eastAsia="Trebuchet MS" w:hAnsi="Trebuchet MS" w:cs="Trebuchet MS"/>
          <w:lang w:val="ro-RO"/>
        </w:rPr>
        <w:t xml:space="preserve"> de autorităţile şi instituţiile publice în condiţiile </w:t>
      </w:r>
      <w:r w:rsidR="00EF2F8C" w:rsidRPr="0012766A">
        <w:rPr>
          <w:rFonts w:ascii="Trebuchet MS" w:eastAsia="Trebuchet MS" w:hAnsi="Trebuchet MS" w:cs="Trebuchet MS"/>
          <w:lang w:val="ro-RO"/>
        </w:rPr>
        <w:t>prezentei hotărâri</w:t>
      </w:r>
      <w:r w:rsidRPr="0012766A">
        <w:rPr>
          <w:rFonts w:ascii="Trebuchet MS" w:eastAsia="Trebuchet MS" w:hAnsi="Trebuchet MS" w:cs="Trebuchet MS"/>
          <w:lang w:val="ro-RO"/>
        </w:rPr>
        <w:t>.</w:t>
      </w:r>
    </w:p>
    <w:p w14:paraId="18AF57D7" w14:textId="77777777" w:rsidR="00A01874" w:rsidRPr="0012766A" w:rsidRDefault="00A01874" w:rsidP="00626831">
      <w:pPr>
        <w:tabs>
          <w:tab w:val="left" w:pos="993"/>
        </w:tabs>
        <w:spacing w:line="240" w:lineRule="auto"/>
        <w:jc w:val="both"/>
        <w:rPr>
          <w:rFonts w:ascii="Trebuchet MS" w:eastAsia="Trebuchet MS" w:hAnsi="Trebuchet MS" w:cs="Trebuchet MS"/>
          <w:lang w:val="ro-RO"/>
        </w:rPr>
      </w:pPr>
    </w:p>
    <w:p w14:paraId="19C993C5" w14:textId="79C7ED69" w:rsidR="00E77CFB" w:rsidRPr="0012766A" w:rsidRDefault="00372B82" w:rsidP="00DD7795">
      <w:pPr>
        <w:tabs>
          <w:tab w:val="left" w:pos="0"/>
          <w:tab w:val="left" w:pos="709"/>
          <w:tab w:val="left" w:pos="1134"/>
        </w:tabs>
        <w:spacing w:line="240" w:lineRule="auto"/>
        <w:ind w:hanging="915"/>
        <w:jc w:val="both"/>
        <w:rPr>
          <w:rFonts w:ascii="Trebuchet MS" w:eastAsia="Trebuchet MS" w:hAnsi="Trebuchet MS" w:cs="Trebuchet MS"/>
          <w:lang w:val="ro-RO"/>
        </w:rPr>
      </w:pPr>
      <w:r w:rsidRPr="0012766A">
        <w:rPr>
          <w:rFonts w:ascii="Trebuchet MS" w:eastAsia="Trebuchet MS" w:hAnsi="Trebuchet MS" w:cs="Trebuchet MS"/>
          <w:b/>
          <w:lang w:val="ro-RO"/>
        </w:rPr>
        <w:tab/>
      </w:r>
      <w:r w:rsidRPr="0012766A">
        <w:rPr>
          <w:rFonts w:ascii="Trebuchet MS" w:eastAsia="Trebuchet MS" w:hAnsi="Trebuchet MS" w:cs="Trebuchet MS"/>
          <w:b/>
          <w:lang w:val="ro-RO"/>
        </w:rPr>
        <w:tab/>
        <w:t xml:space="preserve">Art. 5. </w:t>
      </w:r>
      <w:r w:rsidR="00E77CFB" w:rsidRPr="0012766A">
        <w:rPr>
          <w:rFonts w:ascii="Trebuchet MS" w:eastAsia="Trebuchet MS" w:hAnsi="Trebuchet MS" w:cs="Trebuchet MS"/>
          <w:b/>
          <w:lang w:val="ro-RO"/>
        </w:rPr>
        <w:t>–</w:t>
      </w:r>
      <w:r w:rsidRPr="0012766A">
        <w:rPr>
          <w:rFonts w:ascii="Trebuchet MS" w:eastAsia="Trebuchet MS" w:hAnsi="Trebuchet MS" w:cs="Trebuchet MS"/>
          <w:b/>
          <w:lang w:val="ro-RO"/>
        </w:rPr>
        <w:t xml:space="preserve"> </w:t>
      </w:r>
      <w:r w:rsidR="008A5E2C" w:rsidRPr="0012766A">
        <w:rPr>
          <w:rFonts w:ascii="Trebuchet MS" w:eastAsia="Trebuchet MS" w:hAnsi="Trebuchet MS" w:cs="Trebuchet MS"/>
          <w:lang w:val="ro-RO"/>
        </w:rPr>
        <w:t>Cadru</w:t>
      </w:r>
      <w:r w:rsidR="003C3F3C" w:rsidRPr="0012766A">
        <w:rPr>
          <w:rFonts w:ascii="Trebuchet MS" w:eastAsia="Trebuchet MS" w:hAnsi="Trebuchet MS" w:cs="Trebuchet MS"/>
          <w:lang w:val="ro-RO"/>
        </w:rPr>
        <w:t>l</w:t>
      </w:r>
      <w:r w:rsidR="00E77CFB" w:rsidRPr="0012766A">
        <w:rPr>
          <w:rFonts w:ascii="Trebuchet MS" w:eastAsia="Trebuchet MS" w:hAnsi="Trebuchet MS" w:cs="Trebuchet MS"/>
          <w:lang w:val="ro-RO"/>
        </w:rPr>
        <w:t xml:space="preserve"> de competenţe generale</w:t>
      </w:r>
      <w:r w:rsidR="00E77CFB" w:rsidRPr="0012766A">
        <w:rPr>
          <w:rFonts w:ascii="Trebuchet MS" w:eastAsia="Trebuchet MS" w:hAnsi="Trebuchet MS" w:cs="Trebuchet MS"/>
          <w:b/>
          <w:lang w:val="ro-RO"/>
        </w:rPr>
        <w:t xml:space="preserve"> </w:t>
      </w:r>
      <w:r w:rsidR="00E77CFB" w:rsidRPr="0012766A">
        <w:rPr>
          <w:rFonts w:ascii="Trebuchet MS" w:eastAsia="Trebuchet MS" w:hAnsi="Trebuchet MS" w:cs="Trebuchet MS"/>
          <w:lang w:val="ro-RO"/>
        </w:rPr>
        <w:t>stabilit</w:t>
      </w:r>
      <w:r w:rsidRPr="0012766A">
        <w:rPr>
          <w:rFonts w:ascii="Trebuchet MS" w:eastAsia="Trebuchet MS" w:hAnsi="Trebuchet MS" w:cs="Trebuchet MS"/>
          <w:lang w:val="ro-RO"/>
        </w:rPr>
        <w:t xml:space="preserve"> prin pr</w:t>
      </w:r>
      <w:r w:rsidR="00E77CFB" w:rsidRPr="0012766A">
        <w:rPr>
          <w:rFonts w:ascii="Trebuchet MS" w:eastAsia="Trebuchet MS" w:hAnsi="Trebuchet MS" w:cs="Trebuchet MS"/>
          <w:lang w:val="ro-RO"/>
        </w:rPr>
        <w:t>ezenta hotărâre se utilizează:</w:t>
      </w:r>
    </w:p>
    <w:p w14:paraId="6536BD0A" w14:textId="1E546562" w:rsidR="00E77CFB" w:rsidRPr="0012766A" w:rsidRDefault="00CD3D44" w:rsidP="000E7AEE">
      <w:pPr>
        <w:pStyle w:val="ListParagraph"/>
        <w:numPr>
          <w:ilvl w:val="0"/>
          <w:numId w:val="8"/>
        </w:numPr>
        <w:tabs>
          <w:tab w:val="left" w:pos="0"/>
          <w:tab w:val="left" w:pos="709"/>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î</w:t>
      </w:r>
      <w:r w:rsidR="00E77CFB" w:rsidRPr="0012766A">
        <w:rPr>
          <w:rFonts w:ascii="Trebuchet MS" w:eastAsia="Trebuchet MS" w:hAnsi="Trebuchet MS" w:cs="Trebuchet MS"/>
          <w:lang w:val="ro-RO"/>
        </w:rPr>
        <w:t xml:space="preserve">n </w:t>
      </w:r>
      <w:r w:rsidRPr="0012766A">
        <w:rPr>
          <w:rFonts w:ascii="Trebuchet MS" w:eastAsia="Trebuchet MS" w:hAnsi="Trebuchet MS" w:cs="Trebuchet MS"/>
          <w:lang w:val="ro-RO"/>
        </w:rPr>
        <w:t xml:space="preserve">etapa de recrutare </w:t>
      </w:r>
      <w:r w:rsidR="00A8673E" w:rsidRPr="0012766A">
        <w:rPr>
          <w:rFonts w:ascii="Trebuchet MS" w:eastAsia="Trebuchet MS" w:hAnsi="Trebuchet MS" w:cs="Trebuchet MS"/>
          <w:lang w:val="ro-RO"/>
        </w:rPr>
        <w:t>realizată prin</w:t>
      </w:r>
      <w:r w:rsidRPr="0012766A">
        <w:rPr>
          <w:rFonts w:ascii="Trebuchet MS" w:eastAsia="Trebuchet MS" w:hAnsi="Trebuchet MS" w:cs="Trebuchet MS"/>
          <w:lang w:val="ro-RO"/>
        </w:rPr>
        <w:t xml:space="preserve"> </w:t>
      </w:r>
      <w:r w:rsidR="00A8673E" w:rsidRPr="0012766A">
        <w:rPr>
          <w:rFonts w:ascii="Trebuchet MS" w:eastAsia="Trebuchet MS" w:hAnsi="Trebuchet MS" w:cs="Trebuchet MS"/>
          <w:lang w:val="ro-RO"/>
        </w:rPr>
        <w:t>concurs</w:t>
      </w:r>
      <w:r w:rsidR="001C741F" w:rsidRPr="0012766A">
        <w:rPr>
          <w:rFonts w:ascii="Trebuchet MS" w:eastAsia="Trebuchet MS" w:hAnsi="Trebuchet MS" w:cs="Trebuchet MS"/>
          <w:lang w:val="ro-RO"/>
        </w:rPr>
        <w:t xml:space="preserve"> naţional</w:t>
      </w:r>
      <w:r w:rsidR="000E05C2" w:rsidRPr="0012766A">
        <w:rPr>
          <w:rFonts w:ascii="Trebuchet MS" w:eastAsia="Trebuchet MS" w:hAnsi="Trebuchet MS" w:cs="Trebuchet MS"/>
          <w:lang w:val="ro-RO"/>
        </w:rPr>
        <w:t>, pentru ocuparea funcțiilor publice prevăzute la art. 385 alin. (1) și (2) din Ordonanța de urgență a Guvernului nr. 57/2019, cu modificările și completările ulterioare</w:t>
      </w:r>
      <w:r w:rsidR="000453B7" w:rsidRPr="0012766A">
        <w:rPr>
          <w:rFonts w:ascii="Trebuchet MS" w:eastAsia="Trebuchet MS" w:hAnsi="Trebuchet MS" w:cs="Trebuchet MS"/>
          <w:lang w:val="ro-RO"/>
        </w:rPr>
        <w:t>;</w:t>
      </w:r>
    </w:p>
    <w:p w14:paraId="75876832" w14:textId="3491A9B7" w:rsidR="004934C4" w:rsidRPr="0012766A" w:rsidRDefault="00176C7B" w:rsidP="000E7AEE">
      <w:pPr>
        <w:pStyle w:val="ListParagraph"/>
        <w:numPr>
          <w:ilvl w:val="0"/>
          <w:numId w:val="8"/>
        </w:numPr>
        <w:tabs>
          <w:tab w:val="left" w:pos="0"/>
          <w:tab w:val="left" w:pos="709"/>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la concursurile p</w:t>
      </w:r>
      <w:r w:rsidR="000453B7" w:rsidRPr="0012766A">
        <w:rPr>
          <w:rFonts w:ascii="Trebuchet MS" w:eastAsia="Trebuchet MS" w:hAnsi="Trebuchet MS" w:cs="Trebuchet MS"/>
          <w:lang w:val="ro-RO"/>
        </w:rPr>
        <w:t>e post</w:t>
      </w:r>
      <w:r w:rsidR="000E05C2" w:rsidRPr="0012766A">
        <w:rPr>
          <w:rFonts w:ascii="Trebuchet MS" w:eastAsia="Trebuchet MS" w:hAnsi="Trebuchet MS" w:cs="Trebuchet MS"/>
          <w:lang w:val="ro-RO"/>
        </w:rPr>
        <w:t>,</w:t>
      </w:r>
      <w:r w:rsidR="000453B7" w:rsidRPr="0012766A">
        <w:rPr>
          <w:rFonts w:ascii="Arial" w:hAnsi="Arial" w:cs="Arial"/>
          <w:sz w:val="26"/>
          <w:szCs w:val="26"/>
          <w:lang w:val="ro-RO"/>
        </w:rPr>
        <w:t xml:space="preserve"> </w:t>
      </w:r>
      <w:r w:rsidR="000453B7" w:rsidRPr="0012766A">
        <w:rPr>
          <w:rFonts w:ascii="Trebuchet MS" w:eastAsia="Trebuchet MS" w:hAnsi="Trebuchet MS" w:cs="Trebuchet MS"/>
          <w:lang w:val="ro-RO"/>
        </w:rPr>
        <w:t xml:space="preserve">pentru ocuparea funcţiilor publice vacante </w:t>
      </w:r>
      <w:r w:rsidR="000E05C2" w:rsidRPr="0012766A">
        <w:rPr>
          <w:rFonts w:ascii="Trebuchet MS" w:eastAsia="Trebuchet MS" w:hAnsi="Trebuchet MS" w:cs="Trebuchet MS"/>
          <w:lang w:val="ro-RO"/>
        </w:rPr>
        <w:t>prevăzute la art. 385 alin. (3) din Ordonanța de urgență a Guvernului nr. 57/2019, cu modificările și completările ulterioare.</w:t>
      </w:r>
    </w:p>
    <w:p w14:paraId="53289BA9" w14:textId="77777777" w:rsidR="000E05C2" w:rsidRPr="0012766A" w:rsidRDefault="000E05C2" w:rsidP="000E05C2">
      <w:pPr>
        <w:pStyle w:val="ListParagraph"/>
        <w:tabs>
          <w:tab w:val="left" w:pos="0"/>
          <w:tab w:val="left" w:pos="709"/>
          <w:tab w:val="left" w:pos="1134"/>
        </w:tabs>
        <w:spacing w:line="240" w:lineRule="auto"/>
        <w:ind w:left="709"/>
        <w:jc w:val="both"/>
        <w:rPr>
          <w:rFonts w:ascii="Trebuchet MS" w:eastAsia="Trebuchet MS" w:hAnsi="Trebuchet MS" w:cs="Trebuchet MS"/>
          <w:lang w:val="ro-RO"/>
        </w:rPr>
      </w:pPr>
    </w:p>
    <w:p w14:paraId="66B53249" w14:textId="77777777" w:rsidR="0036031B" w:rsidRPr="0012766A" w:rsidRDefault="004934C4" w:rsidP="004934C4">
      <w:pPr>
        <w:tabs>
          <w:tab w:val="left" w:pos="0"/>
          <w:tab w:val="left" w:pos="709"/>
          <w:tab w:val="left" w:pos="1134"/>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Art. 6.</w:t>
      </w:r>
      <w:r w:rsidRPr="0012766A">
        <w:rPr>
          <w:rFonts w:ascii="Trebuchet MS" w:eastAsia="Trebuchet MS" w:hAnsi="Trebuchet MS" w:cs="Trebuchet MS"/>
          <w:lang w:val="ro-RO"/>
        </w:rPr>
        <w:t xml:space="preserve"> </w:t>
      </w:r>
      <w:r w:rsidRPr="0012766A">
        <w:rPr>
          <w:rFonts w:ascii="Trebuchet MS" w:eastAsia="Trebuchet MS" w:hAnsi="Trebuchet MS" w:cs="Trebuchet MS"/>
          <w:b/>
          <w:lang w:val="ro-RO"/>
        </w:rPr>
        <w:t>–</w:t>
      </w:r>
      <w:r w:rsidRPr="0012766A">
        <w:rPr>
          <w:rFonts w:ascii="Trebuchet MS" w:eastAsia="Trebuchet MS" w:hAnsi="Trebuchet MS" w:cs="Trebuchet MS"/>
          <w:lang w:val="ro-RO"/>
        </w:rPr>
        <w:t xml:space="preserve"> Competenţele specifice se utilizează</w:t>
      </w:r>
      <w:r w:rsidR="0036031B" w:rsidRPr="0012766A">
        <w:rPr>
          <w:rFonts w:ascii="Trebuchet MS" w:eastAsia="Trebuchet MS" w:hAnsi="Trebuchet MS" w:cs="Trebuchet MS"/>
          <w:lang w:val="ro-RO"/>
        </w:rPr>
        <w:t>:</w:t>
      </w:r>
    </w:p>
    <w:p w14:paraId="5056F88E" w14:textId="164DBF14" w:rsidR="0036031B" w:rsidRPr="0012766A" w:rsidRDefault="0036031B" w:rsidP="000E7AEE">
      <w:pPr>
        <w:pStyle w:val="ListParagraph"/>
        <w:numPr>
          <w:ilvl w:val="0"/>
          <w:numId w:val="10"/>
        </w:numPr>
        <w:tabs>
          <w:tab w:val="left" w:pos="0"/>
          <w:tab w:val="left" w:pos="709"/>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în etapa de selecţie </w:t>
      </w:r>
      <w:r w:rsidR="00A8673E" w:rsidRPr="0012766A">
        <w:rPr>
          <w:rFonts w:ascii="Trebuchet MS" w:eastAsia="Trebuchet MS" w:hAnsi="Trebuchet MS" w:cs="Trebuchet MS"/>
          <w:lang w:val="ro-RO"/>
        </w:rPr>
        <w:t>realizată prin concurs pe post</w:t>
      </w:r>
      <w:r w:rsidR="000E05C2" w:rsidRPr="0012766A">
        <w:rPr>
          <w:rFonts w:ascii="Trebuchet MS" w:eastAsia="Trebuchet MS" w:hAnsi="Trebuchet MS" w:cs="Trebuchet MS"/>
          <w:lang w:val="ro-RO"/>
        </w:rPr>
        <w:t xml:space="preserve">, </w:t>
      </w:r>
      <w:r w:rsidR="000E05C2" w:rsidRPr="0012766A">
        <w:rPr>
          <w:rFonts w:ascii="Trebuchet MS" w:eastAsia="Trebuchet MS" w:hAnsi="Trebuchet MS" w:cs="Trebuchet MS"/>
          <w:lang w:val="it-IT"/>
        </w:rPr>
        <w:t>pentru ocuparea funcțiilor publice</w:t>
      </w:r>
      <w:r w:rsidR="00C75264" w:rsidRPr="0012766A">
        <w:rPr>
          <w:rFonts w:ascii="Trebuchet MS" w:eastAsia="Trebuchet MS" w:hAnsi="Trebuchet MS" w:cs="Trebuchet MS"/>
          <w:lang w:val="it-IT"/>
        </w:rPr>
        <w:t xml:space="preserve"> vacante</w:t>
      </w:r>
      <w:r w:rsidR="000E05C2" w:rsidRPr="0012766A">
        <w:rPr>
          <w:rFonts w:ascii="Trebuchet MS" w:eastAsia="Trebuchet MS" w:hAnsi="Trebuchet MS" w:cs="Trebuchet MS"/>
          <w:lang w:val="it-IT"/>
        </w:rPr>
        <w:t xml:space="preserve"> prevăzute la art. 385 alin. (1) și (2) din Ordonanța de urgență a Guvernului nr. 57/2019, cu modificările și completările ulterioare</w:t>
      </w:r>
      <w:r w:rsidRPr="0012766A">
        <w:rPr>
          <w:rFonts w:ascii="Trebuchet MS" w:eastAsia="Trebuchet MS" w:hAnsi="Trebuchet MS" w:cs="Trebuchet MS"/>
          <w:lang w:val="ro-RO"/>
        </w:rPr>
        <w:t>;</w:t>
      </w:r>
    </w:p>
    <w:p w14:paraId="338A37DA" w14:textId="0F726CEB" w:rsidR="0036031B" w:rsidRPr="0012766A" w:rsidRDefault="0036031B" w:rsidP="000E7AEE">
      <w:pPr>
        <w:pStyle w:val="ListParagraph"/>
        <w:numPr>
          <w:ilvl w:val="0"/>
          <w:numId w:val="10"/>
        </w:numPr>
        <w:tabs>
          <w:tab w:val="left" w:pos="0"/>
          <w:tab w:val="left" w:pos="709"/>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la concursurile pe post</w:t>
      </w:r>
      <w:r w:rsidRPr="0012766A">
        <w:rPr>
          <w:rFonts w:ascii="Arial" w:hAnsi="Arial" w:cs="Arial"/>
          <w:sz w:val="26"/>
          <w:szCs w:val="26"/>
          <w:lang w:val="ro-RO"/>
        </w:rPr>
        <w:t xml:space="preserve"> </w:t>
      </w:r>
      <w:r w:rsidR="000E05C2" w:rsidRPr="0012766A">
        <w:rPr>
          <w:rFonts w:ascii="Trebuchet MS" w:eastAsia="Trebuchet MS" w:hAnsi="Trebuchet MS" w:cs="Trebuchet MS"/>
          <w:lang w:val="ro-RO"/>
        </w:rPr>
        <w:t>pentru ocuparea funcţiilor publice vacante prevăzute la art. 385 alin. (3) din Ordonanța de urgență a Guvernului nr. 57/2019, cu modificările și completările ulterioare</w:t>
      </w:r>
      <w:r w:rsidRPr="0012766A">
        <w:rPr>
          <w:rFonts w:ascii="Trebuchet MS" w:eastAsia="Trebuchet MS" w:hAnsi="Trebuchet MS" w:cs="Trebuchet MS"/>
          <w:lang w:val="ro-RO"/>
        </w:rPr>
        <w:t>.</w:t>
      </w:r>
    </w:p>
    <w:p w14:paraId="588D7EFC" w14:textId="77777777" w:rsidR="004934C4" w:rsidRPr="0012766A" w:rsidRDefault="004934C4" w:rsidP="004934C4">
      <w:pPr>
        <w:tabs>
          <w:tab w:val="left" w:pos="0"/>
          <w:tab w:val="left" w:pos="709"/>
          <w:tab w:val="left" w:pos="1134"/>
        </w:tabs>
        <w:spacing w:line="240" w:lineRule="auto"/>
        <w:jc w:val="both"/>
        <w:rPr>
          <w:rFonts w:ascii="Trebuchet MS" w:eastAsia="Trebuchet MS" w:hAnsi="Trebuchet MS" w:cs="Trebuchet MS"/>
          <w:lang w:val="ro-RO"/>
        </w:rPr>
      </w:pPr>
    </w:p>
    <w:p w14:paraId="7B8A3C32" w14:textId="2E7B9C56" w:rsidR="0012333A" w:rsidRPr="0012766A" w:rsidRDefault="0012333A" w:rsidP="006C2945">
      <w:pPr>
        <w:tabs>
          <w:tab w:val="left" w:pos="709"/>
        </w:tabs>
        <w:spacing w:line="240" w:lineRule="auto"/>
        <w:jc w:val="both"/>
        <w:rPr>
          <w:rFonts w:ascii="Trebuchet MS" w:eastAsia="Trebuchet MS" w:hAnsi="Trebuchet MS" w:cs="Trebuchet MS"/>
          <w:b/>
          <w:lang w:val="ro-RO"/>
        </w:rPr>
      </w:pPr>
      <w:r w:rsidRPr="0012766A">
        <w:rPr>
          <w:rFonts w:ascii="Trebuchet MS" w:eastAsia="Trebuchet MS" w:hAnsi="Trebuchet MS" w:cs="Trebuchet MS"/>
          <w:b/>
          <w:lang w:val="ro-RO"/>
        </w:rPr>
        <w:tab/>
      </w:r>
    </w:p>
    <w:p w14:paraId="0051EE7A" w14:textId="77777777" w:rsidR="00A01874" w:rsidRPr="0012766A" w:rsidRDefault="00372B82" w:rsidP="00776271">
      <w:pPr>
        <w:tabs>
          <w:tab w:val="left" w:pos="0"/>
        </w:tabs>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Capitolul II</w:t>
      </w:r>
    </w:p>
    <w:p w14:paraId="623660EF" w14:textId="77777777" w:rsidR="00A01874" w:rsidRPr="0012766A" w:rsidRDefault="00372B82">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Conţinutul</w:t>
      </w:r>
      <w:r w:rsidR="00F84E59" w:rsidRPr="0012766A">
        <w:rPr>
          <w:rFonts w:ascii="Trebuchet MS" w:eastAsia="Trebuchet MS" w:hAnsi="Trebuchet MS" w:cs="Trebuchet MS"/>
          <w:b/>
          <w:lang w:val="ro-RO"/>
        </w:rPr>
        <w:t xml:space="preserve"> </w:t>
      </w:r>
      <w:r w:rsidRPr="0012766A">
        <w:rPr>
          <w:rFonts w:ascii="Trebuchet MS" w:eastAsia="Trebuchet MS" w:hAnsi="Trebuchet MS" w:cs="Trebuchet MS"/>
          <w:b/>
          <w:lang w:val="ro-RO"/>
        </w:rPr>
        <w:t>cadrelor de competenţă</w:t>
      </w:r>
    </w:p>
    <w:p w14:paraId="686958C3" w14:textId="0C0948BB" w:rsidR="006402F1" w:rsidRPr="0012766A" w:rsidRDefault="006402F1">
      <w:pPr>
        <w:spacing w:line="240" w:lineRule="auto"/>
        <w:ind w:firstLine="709"/>
        <w:jc w:val="center"/>
        <w:rPr>
          <w:rFonts w:ascii="Trebuchet MS" w:eastAsia="Trebuchet MS" w:hAnsi="Trebuchet MS" w:cs="Trebuchet MS"/>
          <w:b/>
          <w:lang w:val="ro-RO"/>
        </w:rPr>
      </w:pPr>
    </w:p>
    <w:p w14:paraId="389CE36A" w14:textId="7CB4793C" w:rsidR="00776271" w:rsidRPr="0012766A" w:rsidRDefault="00776271" w:rsidP="00776271">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Secţiunea 1</w:t>
      </w:r>
    </w:p>
    <w:p w14:paraId="329BF2C7" w14:textId="774CE9A3" w:rsidR="00776271" w:rsidRPr="0012766A" w:rsidRDefault="00776271" w:rsidP="00776271">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Categorii de competenţe</w:t>
      </w:r>
    </w:p>
    <w:p w14:paraId="1BE87F09" w14:textId="3E725015" w:rsidR="00272DAE" w:rsidRPr="0012766A" w:rsidRDefault="00272DAE">
      <w:pPr>
        <w:spacing w:line="240" w:lineRule="auto"/>
        <w:ind w:firstLine="709"/>
        <w:jc w:val="center"/>
        <w:rPr>
          <w:rFonts w:ascii="Trebuchet MS" w:eastAsia="Trebuchet MS" w:hAnsi="Trebuchet MS" w:cs="Trebuchet MS"/>
          <w:b/>
          <w:lang w:val="ro-RO"/>
        </w:rPr>
      </w:pPr>
    </w:p>
    <w:p w14:paraId="42770AB6" w14:textId="77777777" w:rsidR="006402F1" w:rsidRPr="0012766A" w:rsidRDefault="006402F1">
      <w:pPr>
        <w:spacing w:line="240" w:lineRule="auto"/>
        <w:ind w:firstLine="709"/>
        <w:jc w:val="center"/>
        <w:rPr>
          <w:rFonts w:ascii="Trebuchet MS" w:eastAsia="Trebuchet MS" w:hAnsi="Trebuchet MS" w:cs="Trebuchet MS"/>
          <w:b/>
          <w:lang w:val="ro-RO"/>
        </w:rPr>
      </w:pPr>
    </w:p>
    <w:p w14:paraId="415E3E22" w14:textId="387D80B4" w:rsidR="00272DAE" w:rsidRPr="0012766A" w:rsidRDefault="00272DAE" w:rsidP="00272DAE">
      <w:pPr>
        <w:tabs>
          <w:tab w:val="left" w:pos="993"/>
        </w:tabs>
        <w:spacing w:line="240" w:lineRule="auto"/>
        <w:ind w:firstLine="709"/>
        <w:jc w:val="both"/>
        <w:rPr>
          <w:rFonts w:ascii="Trebuchet MS" w:eastAsia="Trebuchet MS" w:hAnsi="Trebuchet MS" w:cs="Trebuchet MS"/>
          <w:b/>
          <w:lang w:val="ro-RO"/>
        </w:rPr>
      </w:pPr>
      <w:r w:rsidRPr="0012766A">
        <w:rPr>
          <w:rFonts w:ascii="Trebuchet MS" w:eastAsia="Trebuchet MS" w:hAnsi="Trebuchet MS" w:cs="Trebuchet MS"/>
          <w:b/>
          <w:lang w:val="ro-RO"/>
        </w:rPr>
        <w:t xml:space="preserve">Art. </w:t>
      </w:r>
      <w:r w:rsidR="00C75264" w:rsidRPr="0012766A">
        <w:rPr>
          <w:rFonts w:ascii="Trebuchet MS" w:eastAsia="Trebuchet MS" w:hAnsi="Trebuchet MS" w:cs="Trebuchet MS"/>
          <w:b/>
          <w:lang w:val="ro-RO"/>
        </w:rPr>
        <w:t>7</w:t>
      </w:r>
      <w:r w:rsidRPr="0012766A">
        <w:rPr>
          <w:rFonts w:ascii="Trebuchet MS" w:eastAsia="Trebuchet MS" w:hAnsi="Trebuchet MS" w:cs="Trebuchet MS"/>
          <w:b/>
          <w:lang w:val="ro-RO"/>
        </w:rPr>
        <w:t>. –</w:t>
      </w:r>
      <w:r w:rsidR="00C75264" w:rsidRPr="0012766A">
        <w:rPr>
          <w:rFonts w:ascii="Trebuchet MS" w:eastAsia="Trebuchet MS" w:hAnsi="Trebuchet MS" w:cs="Trebuchet MS"/>
          <w:lang w:val="ro-RO"/>
        </w:rPr>
        <w:t>C</w:t>
      </w:r>
      <w:r w:rsidRPr="0012766A">
        <w:rPr>
          <w:rFonts w:ascii="Trebuchet MS" w:eastAsia="Trebuchet MS" w:hAnsi="Trebuchet MS" w:cs="Trebuchet MS"/>
          <w:lang w:val="ro-RO"/>
        </w:rPr>
        <w:t>ompetențe</w:t>
      </w:r>
      <w:r w:rsidR="004D7D03" w:rsidRPr="0012766A">
        <w:rPr>
          <w:rFonts w:ascii="Trebuchet MS" w:eastAsia="Trebuchet MS" w:hAnsi="Trebuchet MS" w:cs="Trebuchet MS"/>
          <w:lang w:val="ro-RO"/>
        </w:rPr>
        <w:t>le</w:t>
      </w:r>
      <w:r w:rsidRPr="0012766A">
        <w:rPr>
          <w:rFonts w:ascii="Trebuchet MS" w:eastAsia="Trebuchet MS" w:hAnsi="Trebuchet MS" w:cs="Trebuchet MS"/>
          <w:lang w:val="ro-RO"/>
        </w:rPr>
        <w:t xml:space="preserve"> </w:t>
      </w:r>
      <w:r w:rsidR="00BF3F56" w:rsidRPr="0012766A">
        <w:rPr>
          <w:rFonts w:ascii="Trebuchet MS" w:eastAsia="Trebuchet MS" w:hAnsi="Trebuchet MS" w:cs="Trebuchet MS"/>
          <w:lang w:val="ro-RO"/>
        </w:rPr>
        <w:t xml:space="preserve">aplicabile funcţionarilor publici </w:t>
      </w:r>
      <w:r w:rsidRPr="0012766A">
        <w:rPr>
          <w:rFonts w:ascii="Trebuchet MS" w:eastAsia="Trebuchet MS" w:hAnsi="Trebuchet MS" w:cs="Trebuchet MS"/>
          <w:lang w:val="ro-RO"/>
        </w:rPr>
        <w:t>sunt:</w:t>
      </w:r>
    </w:p>
    <w:p w14:paraId="57826B3A" w14:textId="77777777" w:rsidR="00272DAE" w:rsidRPr="0012766A" w:rsidRDefault="00272DAE" w:rsidP="00272DAE">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w:t>
      </w:r>
      <w:r w:rsidRPr="0012766A">
        <w:rPr>
          <w:rFonts w:ascii="Trebuchet MS" w:eastAsia="Trebuchet MS" w:hAnsi="Trebuchet MS" w:cs="Trebuchet MS"/>
          <w:b/>
          <w:lang w:val="ro-RO"/>
        </w:rPr>
        <w:tab/>
      </w:r>
      <w:r w:rsidRPr="0012766A">
        <w:rPr>
          <w:rFonts w:ascii="Trebuchet MS" w:eastAsia="Trebuchet MS" w:hAnsi="Trebuchet MS" w:cs="Trebuchet MS"/>
          <w:lang w:val="ro-RO"/>
        </w:rPr>
        <w:t>competențe generale;</w:t>
      </w:r>
    </w:p>
    <w:p w14:paraId="415877D9" w14:textId="77777777" w:rsidR="00272DAE" w:rsidRPr="0012766A" w:rsidRDefault="00272DAE" w:rsidP="00272DAE">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lastRenderedPageBreak/>
        <w:t>b)</w:t>
      </w:r>
      <w:r w:rsidRPr="0012766A">
        <w:rPr>
          <w:rFonts w:ascii="Trebuchet MS" w:eastAsia="Trebuchet MS" w:hAnsi="Trebuchet MS" w:cs="Trebuchet MS"/>
          <w:b/>
          <w:lang w:val="ro-RO"/>
        </w:rPr>
        <w:tab/>
      </w:r>
      <w:r w:rsidRPr="0012766A">
        <w:rPr>
          <w:rFonts w:ascii="Trebuchet MS" w:eastAsia="Trebuchet MS" w:hAnsi="Trebuchet MS" w:cs="Trebuchet MS"/>
          <w:lang w:val="ro-RO"/>
        </w:rPr>
        <w:t>competențe specifice.</w:t>
      </w:r>
    </w:p>
    <w:p w14:paraId="44C382DD" w14:textId="33DD3416" w:rsidR="000156B5" w:rsidRPr="0012766A" w:rsidRDefault="000156B5" w:rsidP="00C75264">
      <w:pPr>
        <w:tabs>
          <w:tab w:val="left" w:pos="993"/>
        </w:tabs>
        <w:spacing w:line="240" w:lineRule="auto"/>
        <w:jc w:val="both"/>
        <w:rPr>
          <w:rFonts w:ascii="Trebuchet MS" w:eastAsia="Trebuchet MS" w:hAnsi="Trebuchet MS" w:cs="Trebuchet MS"/>
          <w:b/>
          <w:lang w:val="ro-RO"/>
        </w:rPr>
      </w:pPr>
    </w:p>
    <w:p w14:paraId="4C229AF1" w14:textId="2A582EF9" w:rsidR="00272DAE" w:rsidRPr="0012766A" w:rsidRDefault="00272DAE" w:rsidP="00272DAE">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w:t>
      </w:r>
      <w:r w:rsidR="00C75264" w:rsidRPr="0012766A">
        <w:rPr>
          <w:rFonts w:ascii="Trebuchet MS" w:eastAsia="Trebuchet MS" w:hAnsi="Trebuchet MS" w:cs="Trebuchet MS"/>
          <w:b/>
          <w:lang w:val="ro-RO"/>
        </w:rPr>
        <w:t>8</w:t>
      </w:r>
      <w:r w:rsidRPr="0012766A">
        <w:rPr>
          <w:rFonts w:ascii="Trebuchet MS" w:eastAsia="Trebuchet MS" w:hAnsi="Trebuchet MS" w:cs="Trebuchet MS"/>
          <w:b/>
          <w:lang w:val="ro-RO"/>
        </w:rPr>
        <w:t xml:space="preserve">. </w:t>
      </w:r>
      <w:r w:rsidR="006C156F" w:rsidRPr="0012766A">
        <w:rPr>
          <w:rFonts w:ascii="Trebuchet MS" w:eastAsia="Trebuchet MS" w:hAnsi="Trebuchet MS" w:cs="Trebuchet MS"/>
          <w:b/>
          <w:lang w:val="ro-RO"/>
        </w:rPr>
        <w:t>–</w:t>
      </w:r>
      <w:r w:rsidR="009E69BE" w:rsidRPr="0012766A">
        <w:rPr>
          <w:rFonts w:ascii="Trebuchet MS" w:eastAsia="Trebuchet MS" w:hAnsi="Trebuchet MS" w:cs="Trebuchet MS"/>
          <w:b/>
          <w:lang w:val="ro-RO"/>
        </w:rPr>
        <w:t xml:space="preserve"> (1) </w:t>
      </w:r>
      <w:r w:rsidR="009E69BE" w:rsidRPr="0012766A">
        <w:rPr>
          <w:rFonts w:ascii="Trebuchet MS" w:eastAsia="Trebuchet MS" w:hAnsi="Trebuchet MS" w:cs="Trebuchet MS"/>
          <w:lang w:val="ro-RO"/>
        </w:rPr>
        <w:t>C</w:t>
      </w:r>
      <w:r w:rsidRPr="0012766A">
        <w:rPr>
          <w:rFonts w:ascii="Trebuchet MS" w:eastAsia="Trebuchet MS" w:hAnsi="Trebuchet MS" w:cs="Trebuchet MS"/>
          <w:lang w:val="ro-RO"/>
        </w:rPr>
        <w:t>ompetențe</w:t>
      </w:r>
      <w:r w:rsidR="004D7D03" w:rsidRPr="0012766A">
        <w:rPr>
          <w:rFonts w:ascii="Trebuchet MS" w:eastAsia="Trebuchet MS" w:hAnsi="Trebuchet MS" w:cs="Trebuchet MS"/>
          <w:lang w:val="ro-RO"/>
        </w:rPr>
        <w:t>le</w:t>
      </w:r>
      <w:r w:rsidRPr="0012766A">
        <w:rPr>
          <w:rFonts w:ascii="Trebuchet MS" w:eastAsia="Trebuchet MS" w:hAnsi="Trebuchet MS" w:cs="Trebuchet MS"/>
          <w:lang w:val="ro-RO"/>
        </w:rPr>
        <w:t xml:space="preserve"> generale sunt</w:t>
      </w:r>
      <w:r w:rsidR="009E69BE" w:rsidRPr="0012766A">
        <w:rPr>
          <w:rFonts w:ascii="Trebuchet MS" w:eastAsia="Trebuchet MS" w:hAnsi="Trebuchet MS" w:cs="Trebuchet MS"/>
          <w:lang w:val="ro-RO"/>
        </w:rPr>
        <w:t xml:space="preserve"> împărțite în următoarele categorii</w:t>
      </w:r>
      <w:r w:rsidRPr="0012766A">
        <w:rPr>
          <w:rFonts w:ascii="Trebuchet MS" w:eastAsia="Trebuchet MS" w:hAnsi="Trebuchet MS" w:cs="Trebuchet MS"/>
          <w:lang w:val="ro-RO"/>
        </w:rPr>
        <w:t>:</w:t>
      </w:r>
    </w:p>
    <w:p w14:paraId="669EDF6C" w14:textId="77777777" w:rsidR="00272DAE" w:rsidRPr="0012766A" w:rsidRDefault="00272DAE" w:rsidP="000E7AEE">
      <w:pPr>
        <w:numPr>
          <w:ilvl w:val="0"/>
          <w:numId w:val="1"/>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eficiență personală;</w:t>
      </w:r>
    </w:p>
    <w:p w14:paraId="77EE2432" w14:textId="77777777" w:rsidR="00272DAE" w:rsidRPr="0012766A" w:rsidRDefault="00272DAE" w:rsidP="000E7AEE">
      <w:pPr>
        <w:numPr>
          <w:ilvl w:val="0"/>
          <w:numId w:val="1"/>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eficiență interpersonală;</w:t>
      </w:r>
    </w:p>
    <w:p w14:paraId="05EF9CEF" w14:textId="77777777" w:rsidR="00272DAE" w:rsidRPr="0012766A" w:rsidRDefault="00272DAE" w:rsidP="000E7AEE">
      <w:pPr>
        <w:numPr>
          <w:ilvl w:val="0"/>
          <w:numId w:val="1"/>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responsabilitate socială;</w:t>
      </w:r>
    </w:p>
    <w:p w14:paraId="54643F96" w14:textId="54953122" w:rsidR="00272DAE" w:rsidRPr="0012766A" w:rsidRDefault="004F0875" w:rsidP="000E7AEE">
      <w:pPr>
        <w:numPr>
          <w:ilvl w:val="0"/>
          <w:numId w:val="1"/>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 xml:space="preserve">competențe </w:t>
      </w:r>
      <w:r w:rsidR="00272DAE" w:rsidRPr="0012766A">
        <w:rPr>
          <w:rFonts w:ascii="Trebuchet MS" w:eastAsia="Trebuchet MS" w:hAnsi="Trebuchet MS" w:cs="Trebuchet MS"/>
          <w:lang w:val="ro-RO"/>
        </w:rPr>
        <w:t>manageriale;</w:t>
      </w:r>
    </w:p>
    <w:p w14:paraId="24E83144" w14:textId="77777777" w:rsidR="00272DAE" w:rsidRPr="0012766A" w:rsidRDefault="00272DAE" w:rsidP="000E7AEE">
      <w:pPr>
        <w:numPr>
          <w:ilvl w:val="0"/>
          <w:numId w:val="1"/>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leadership.</w:t>
      </w:r>
    </w:p>
    <w:p w14:paraId="096B7105" w14:textId="238F2497" w:rsidR="00C75264" w:rsidRPr="0012766A" w:rsidRDefault="00E459A5" w:rsidP="00E459A5">
      <w:pPr>
        <w:spacing w:line="240" w:lineRule="auto"/>
        <w:ind w:firstLine="720"/>
        <w:jc w:val="both"/>
        <w:rPr>
          <w:rFonts w:ascii="Trebuchet MS" w:eastAsia="Trebuchet MS" w:hAnsi="Trebuchet MS" w:cs="Trebuchet MS"/>
          <w:b/>
          <w:lang w:val="ro-RO"/>
        </w:rPr>
      </w:pPr>
      <w:r w:rsidRPr="0012766A">
        <w:rPr>
          <w:rFonts w:ascii="Trebuchet MS" w:eastAsia="Trebuchet MS" w:hAnsi="Trebuchet MS" w:cs="Trebuchet MS"/>
          <w:b/>
          <w:lang w:val="ro-RO"/>
        </w:rPr>
        <w:t xml:space="preserve">(2) </w:t>
      </w:r>
      <w:r w:rsidR="00C75264" w:rsidRPr="0012766A">
        <w:rPr>
          <w:rFonts w:ascii="Trebuchet MS" w:eastAsia="Trebuchet MS" w:hAnsi="Trebuchet MS" w:cs="Trebuchet MS"/>
          <w:lang w:val="ro-RO"/>
        </w:rPr>
        <w:t>Fiecare categorie de competențe generale cuprinde un set de competențe, descriptori pentru competență și indicatori comportamentali.</w:t>
      </w:r>
    </w:p>
    <w:p w14:paraId="122A83E7" w14:textId="77777777" w:rsidR="00C75264" w:rsidRPr="0012766A" w:rsidRDefault="00C75264" w:rsidP="002D3D01">
      <w:pPr>
        <w:tabs>
          <w:tab w:val="left" w:pos="993"/>
        </w:tabs>
        <w:spacing w:line="240" w:lineRule="auto"/>
        <w:ind w:firstLine="709"/>
        <w:jc w:val="both"/>
        <w:rPr>
          <w:rFonts w:ascii="Trebuchet MS" w:eastAsia="Trebuchet MS" w:hAnsi="Trebuchet MS" w:cs="Trebuchet MS"/>
          <w:lang w:val="ro-RO"/>
        </w:rPr>
      </w:pPr>
    </w:p>
    <w:p w14:paraId="59646F46" w14:textId="31A4E5E9" w:rsidR="00642B61" w:rsidRPr="0012766A" w:rsidRDefault="00642B61" w:rsidP="002D3D01">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w:t>
      </w:r>
      <w:r w:rsidR="009E69BE" w:rsidRPr="0012766A">
        <w:rPr>
          <w:rFonts w:ascii="Trebuchet MS" w:eastAsia="Trebuchet MS" w:hAnsi="Trebuchet MS" w:cs="Trebuchet MS"/>
          <w:b/>
          <w:lang w:val="ro-RO"/>
        </w:rPr>
        <w:t>9</w:t>
      </w:r>
      <w:r w:rsidRPr="0012766A">
        <w:rPr>
          <w:rFonts w:ascii="Trebuchet MS" w:eastAsia="Trebuchet MS" w:hAnsi="Trebuchet MS" w:cs="Trebuchet MS"/>
          <w:b/>
          <w:lang w:val="ro-RO"/>
        </w:rPr>
        <w:t xml:space="preserve">. – (1) </w:t>
      </w:r>
      <w:r w:rsidRPr="0012766A">
        <w:rPr>
          <w:rFonts w:ascii="Trebuchet MS" w:eastAsia="Trebuchet MS" w:hAnsi="Trebuchet MS" w:cs="Trebuchet MS"/>
          <w:lang w:val="ro-RO"/>
        </w:rPr>
        <w:t xml:space="preserve">Categoria de competenţe </w:t>
      </w:r>
      <w:r w:rsidR="00EE0D08" w:rsidRPr="0012766A">
        <w:rPr>
          <w:rFonts w:ascii="Trebuchet MS" w:eastAsia="Trebuchet MS" w:hAnsi="Trebuchet MS" w:cs="Trebuchet MS"/>
          <w:lang w:val="ro-RO"/>
        </w:rPr>
        <w:t xml:space="preserve">generale </w:t>
      </w:r>
      <w:r w:rsidRPr="0012766A">
        <w:rPr>
          <w:rFonts w:ascii="Trebuchet MS" w:eastAsia="Trebuchet MS" w:hAnsi="Trebuchet MS" w:cs="Trebuchet MS"/>
          <w:lang w:val="ro-RO"/>
        </w:rPr>
        <w:t>eficienţă personală este formată din următoarele competenţe:</w:t>
      </w:r>
    </w:p>
    <w:p w14:paraId="7D0DB308" w14:textId="77777777" w:rsidR="00642B61" w:rsidRPr="0012766A" w:rsidRDefault="00642B61" w:rsidP="000E7AEE">
      <w:pPr>
        <w:pStyle w:val="ListParagraph"/>
        <w:numPr>
          <w:ilvl w:val="0"/>
          <w:numId w:val="11"/>
        </w:numPr>
        <w:tabs>
          <w:tab w:val="left" w:pos="993"/>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rezolvarea de probleme şi luarea deciziilor;</w:t>
      </w:r>
    </w:p>
    <w:p w14:paraId="119A3B9C" w14:textId="77777777" w:rsidR="00642B61" w:rsidRPr="0012766A" w:rsidRDefault="00642B61" w:rsidP="000E7AEE">
      <w:pPr>
        <w:pStyle w:val="ListParagraph"/>
        <w:numPr>
          <w:ilvl w:val="0"/>
          <w:numId w:val="11"/>
        </w:numPr>
        <w:tabs>
          <w:tab w:val="left" w:pos="993"/>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iniţiativă;</w:t>
      </w:r>
    </w:p>
    <w:p w14:paraId="64ED9355" w14:textId="77777777" w:rsidR="00642B61" w:rsidRPr="0012766A" w:rsidRDefault="00642B61" w:rsidP="000E7AEE">
      <w:pPr>
        <w:pStyle w:val="ListParagraph"/>
        <w:numPr>
          <w:ilvl w:val="0"/>
          <w:numId w:val="11"/>
        </w:numPr>
        <w:tabs>
          <w:tab w:val="left" w:pos="993"/>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planificare şi organizare.</w:t>
      </w:r>
    </w:p>
    <w:p w14:paraId="0939FE8C" w14:textId="71213A67" w:rsidR="00642B61" w:rsidRPr="0012766A" w:rsidRDefault="00642B61" w:rsidP="00642B61">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Categoria de competenţe </w:t>
      </w:r>
      <w:r w:rsidR="00EE0D08" w:rsidRPr="0012766A">
        <w:rPr>
          <w:rFonts w:ascii="Trebuchet MS" w:eastAsia="Trebuchet MS" w:hAnsi="Trebuchet MS" w:cs="Trebuchet MS"/>
          <w:lang w:val="ro-RO"/>
        </w:rPr>
        <w:t xml:space="preserve">generale </w:t>
      </w:r>
      <w:r w:rsidRPr="0012766A">
        <w:rPr>
          <w:rFonts w:ascii="Trebuchet MS" w:eastAsia="Trebuchet MS" w:hAnsi="Trebuchet MS" w:cs="Trebuchet MS"/>
          <w:lang w:val="ro-RO"/>
        </w:rPr>
        <w:t>eficienţă interpersonală este formată din următoarele competenţe:</w:t>
      </w:r>
    </w:p>
    <w:p w14:paraId="10E6EC19" w14:textId="77777777" w:rsidR="00642B61" w:rsidRPr="0012766A" w:rsidRDefault="00642B61" w:rsidP="000E7AEE">
      <w:pPr>
        <w:pStyle w:val="ListParagraph"/>
        <w:numPr>
          <w:ilvl w:val="0"/>
          <w:numId w:val="12"/>
        </w:numPr>
        <w:tabs>
          <w:tab w:val="left" w:pos="993"/>
        </w:tabs>
        <w:spacing w:line="240" w:lineRule="auto"/>
        <w:ind w:hanging="720"/>
        <w:jc w:val="both"/>
        <w:rPr>
          <w:rFonts w:ascii="Trebuchet MS" w:eastAsia="Trebuchet MS" w:hAnsi="Trebuchet MS" w:cs="Trebuchet MS"/>
          <w:lang w:val="ro-RO"/>
        </w:rPr>
      </w:pPr>
      <w:r w:rsidRPr="0012766A">
        <w:rPr>
          <w:rFonts w:ascii="Trebuchet MS" w:eastAsia="Trebuchet MS" w:hAnsi="Trebuchet MS" w:cs="Trebuchet MS"/>
          <w:lang w:val="ro-RO"/>
        </w:rPr>
        <w:t>comunicare;</w:t>
      </w:r>
    </w:p>
    <w:p w14:paraId="05FC2725" w14:textId="77777777" w:rsidR="00642B61" w:rsidRPr="0012766A" w:rsidRDefault="00642B61" w:rsidP="000E7AEE">
      <w:pPr>
        <w:pStyle w:val="ListParagraph"/>
        <w:numPr>
          <w:ilvl w:val="0"/>
          <w:numId w:val="12"/>
        </w:numPr>
        <w:tabs>
          <w:tab w:val="left" w:pos="993"/>
        </w:tabs>
        <w:spacing w:line="240" w:lineRule="auto"/>
        <w:ind w:hanging="720"/>
        <w:jc w:val="both"/>
        <w:rPr>
          <w:rFonts w:ascii="Trebuchet MS" w:eastAsia="Trebuchet MS" w:hAnsi="Trebuchet MS" w:cs="Trebuchet MS"/>
          <w:lang w:val="ro-RO"/>
        </w:rPr>
      </w:pPr>
      <w:r w:rsidRPr="0012766A">
        <w:rPr>
          <w:rFonts w:ascii="Trebuchet MS" w:eastAsia="Trebuchet MS" w:hAnsi="Trebuchet MS" w:cs="Trebuchet MS"/>
          <w:lang w:val="ro-RO"/>
        </w:rPr>
        <w:t>lucru în echipă</w:t>
      </w:r>
      <w:r w:rsidR="00757F71" w:rsidRPr="0012766A">
        <w:rPr>
          <w:rFonts w:ascii="Trebuchet MS" w:eastAsia="Trebuchet MS" w:hAnsi="Trebuchet MS" w:cs="Trebuchet MS"/>
          <w:lang w:val="ro-RO"/>
        </w:rPr>
        <w:t>.</w:t>
      </w:r>
    </w:p>
    <w:p w14:paraId="3576626D" w14:textId="29337D41" w:rsidR="00757F71" w:rsidRPr="0012766A" w:rsidRDefault="00757F71" w:rsidP="00757F71">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(3) </w:t>
      </w:r>
      <w:r w:rsidRPr="0012766A">
        <w:rPr>
          <w:rFonts w:ascii="Trebuchet MS" w:eastAsia="Trebuchet MS" w:hAnsi="Trebuchet MS" w:cs="Trebuchet MS"/>
          <w:lang w:val="ro-RO"/>
        </w:rPr>
        <w:t xml:space="preserve">Categoria de competenţe </w:t>
      </w:r>
      <w:r w:rsidR="00EE0D08" w:rsidRPr="0012766A">
        <w:rPr>
          <w:rFonts w:ascii="Trebuchet MS" w:eastAsia="Trebuchet MS" w:hAnsi="Trebuchet MS" w:cs="Trebuchet MS"/>
          <w:lang w:val="ro-RO"/>
        </w:rPr>
        <w:t xml:space="preserve">generale </w:t>
      </w:r>
      <w:r w:rsidRPr="0012766A">
        <w:rPr>
          <w:rFonts w:ascii="Trebuchet MS" w:eastAsia="Trebuchet MS" w:hAnsi="Trebuchet MS" w:cs="Trebuchet MS"/>
          <w:lang w:val="ro-RO"/>
        </w:rPr>
        <w:t>responsabilitate socială este formată din următoarele competenţe:</w:t>
      </w:r>
    </w:p>
    <w:p w14:paraId="19AABAFA" w14:textId="77777777" w:rsidR="00757F71" w:rsidRPr="0012766A" w:rsidRDefault="00757F71" w:rsidP="00757F71">
      <w:pPr>
        <w:tabs>
          <w:tab w:val="left" w:pos="993"/>
        </w:tabs>
        <w:spacing w:line="240" w:lineRule="auto"/>
        <w:ind w:left="709"/>
        <w:jc w:val="both"/>
        <w:rPr>
          <w:rFonts w:ascii="Trebuchet MS" w:eastAsia="Trebuchet MS" w:hAnsi="Trebuchet MS" w:cs="Trebuchet MS"/>
          <w:lang w:val="ro-RO"/>
        </w:rPr>
      </w:pPr>
      <w:r w:rsidRPr="0012766A">
        <w:rPr>
          <w:rFonts w:ascii="Trebuchet MS" w:eastAsia="Trebuchet MS" w:hAnsi="Trebuchet MS" w:cs="Trebuchet MS"/>
          <w:b/>
          <w:lang w:val="ro-RO"/>
        </w:rPr>
        <w:t>a)</w:t>
      </w:r>
      <w:r w:rsidRPr="0012766A">
        <w:rPr>
          <w:rFonts w:ascii="Trebuchet MS" w:eastAsia="Trebuchet MS" w:hAnsi="Trebuchet MS" w:cs="Trebuchet MS"/>
          <w:b/>
          <w:lang w:val="ro-RO"/>
        </w:rPr>
        <w:tab/>
      </w:r>
      <w:r w:rsidRPr="0012766A">
        <w:rPr>
          <w:rFonts w:ascii="Trebuchet MS" w:eastAsia="Trebuchet MS" w:hAnsi="Trebuchet MS" w:cs="Trebuchet MS"/>
          <w:lang w:val="ro-RO"/>
        </w:rPr>
        <w:t>orientare către cetăţean;</w:t>
      </w:r>
    </w:p>
    <w:p w14:paraId="45D3D852" w14:textId="77777777" w:rsidR="00757F71" w:rsidRPr="0012766A" w:rsidRDefault="00757F71" w:rsidP="00757F71">
      <w:pPr>
        <w:tabs>
          <w:tab w:val="left" w:pos="993"/>
        </w:tabs>
        <w:spacing w:line="240" w:lineRule="auto"/>
        <w:ind w:left="709"/>
        <w:jc w:val="both"/>
        <w:rPr>
          <w:rFonts w:ascii="Trebuchet MS" w:eastAsia="Trebuchet MS" w:hAnsi="Trebuchet MS" w:cs="Trebuchet MS"/>
          <w:lang w:val="ro-RO"/>
        </w:rPr>
      </w:pPr>
      <w:r w:rsidRPr="0012766A">
        <w:rPr>
          <w:rFonts w:ascii="Trebuchet MS" w:eastAsia="Trebuchet MS" w:hAnsi="Trebuchet MS" w:cs="Trebuchet MS"/>
          <w:b/>
          <w:lang w:val="ro-RO"/>
        </w:rPr>
        <w:t>b)</w:t>
      </w:r>
      <w:r w:rsidRPr="0012766A">
        <w:rPr>
          <w:rFonts w:ascii="Trebuchet MS" w:eastAsia="Trebuchet MS" w:hAnsi="Trebuchet MS" w:cs="Trebuchet MS"/>
          <w:b/>
          <w:lang w:val="ro-RO"/>
        </w:rPr>
        <w:tab/>
      </w:r>
      <w:r w:rsidRPr="0012766A">
        <w:rPr>
          <w:rFonts w:ascii="Trebuchet MS" w:eastAsia="Trebuchet MS" w:hAnsi="Trebuchet MS" w:cs="Trebuchet MS"/>
          <w:lang w:val="ro-RO"/>
        </w:rPr>
        <w:t>integritate.</w:t>
      </w:r>
    </w:p>
    <w:p w14:paraId="6B1E90E9" w14:textId="4ADE1E17" w:rsidR="00757F71" w:rsidRPr="0012766A" w:rsidRDefault="00757F71" w:rsidP="00757F71">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(4) </w:t>
      </w:r>
      <w:r w:rsidRPr="0012766A">
        <w:rPr>
          <w:rFonts w:ascii="Trebuchet MS" w:eastAsia="Trebuchet MS" w:hAnsi="Trebuchet MS" w:cs="Trebuchet MS"/>
          <w:lang w:val="ro-RO"/>
        </w:rPr>
        <w:t xml:space="preserve">Categoria de competenţe </w:t>
      </w:r>
      <w:r w:rsidR="00EE0D08" w:rsidRPr="0012766A">
        <w:rPr>
          <w:rFonts w:ascii="Trebuchet MS" w:eastAsia="Trebuchet MS" w:hAnsi="Trebuchet MS" w:cs="Trebuchet MS"/>
          <w:lang w:val="ro-RO"/>
        </w:rPr>
        <w:t xml:space="preserve">generale </w:t>
      </w:r>
      <w:r w:rsidR="00E51CFC" w:rsidRPr="0012766A">
        <w:rPr>
          <w:rFonts w:ascii="Trebuchet MS" w:eastAsia="Trebuchet MS" w:hAnsi="Trebuchet MS" w:cs="Trebuchet MS"/>
          <w:lang w:val="ro-RO"/>
        </w:rPr>
        <w:t xml:space="preserve">competențe </w:t>
      </w:r>
      <w:r w:rsidRPr="0012766A">
        <w:rPr>
          <w:rFonts w:ascii="Trebuchet MS" w:eastAsia="Trebuchet MS" w:hAnsi="Trebuchet MS" w:cs="Trebuchet MS"/>
          <w:lang w:val="ro-RO"/>
        </w:rPr>
        <w:t>manageriale este formată din următoarele competenţe:</w:t>
      </w:r>
    </w:p>
    <w:p w14:paraId="0EAA33A8" w14:textId="77777777" w:rsidR="00757F71" w:rsidRPr="0012766A" w:rsidRDefault="00757F71" w:rsidP="000E7AEE">
      <w:pPr>
        <w:pStyle w:val="ListParagraph"/>
        <w:numPr>
          <w:ilvl w:val="0"/>
          <w:numId w:val="13"/>
        </w:numPr>
        <w:tabs>
          <w:tab w:val="left" w:pos="993"/>
        </w:tabs>
        <w:spacing w:line="240" w:lineRule="auto"/>
        <w:ind w:hanging="720"/>
        <w:jc w:val="both"/>
        <w:rPr>
          <w:rFonts w:ascii="Trebuchet MS" w:eastAsia="Trebuchet MS" w:hAnsi="Trebuchet MS" w:cs="Trebuchet MS"/>
          <w:lang w:val="ro-RO"/>
        </w:rPr>
      </w:pPr>
      <w:r w:rsidRPr="0012766A">
        <w:rPr>
          <w:rFonts w:ascii="Trebuchet MS" w:eastAsia="Trebuchet MS" w:hAnsi="Trebuchet MS" w:cs="Trebuchet MS"/>
          <w:lang w:val="ro-RO"/>
        </w:rPr>
        <w:t>managementul performanţei;</w:t>
      </w:r>
    </w:p>
    <w:p w14:paraId="328C74FF" w14:textId="77777777" w:rsidR="00757F71" w:rsidRPr="0012766A" w:rsidRDefault="00757F71" w:rsidP="000E7AEE">
      <w:pPr>
        <w:pStyle w:val="ListParagraph"/>
        <w:numPr>
          <w:ilvl w:val="0"/>
          <w:numId w:val="13"/>
        </w:numPr>
        <w:tabs>
          <w:tab w:val="left" w:pos="993"/>
        </w:tabs>
        <w:spacing w:line="240" w:lineRule="auto"/>
        <w:ind w:hanging="720"/>
        <w:jc w:val="both"/>
        <w:rPr>
          <w:rFonts w:ascii="Trebuchet MS" w:eastAsia="Trebuchet MS" w:hAnsi="Trebuchet MS" w:cs="Trebuchet MS"/>
          <w:lang w:val="ro-RO"/>
        </w:rPr>
      </w:pPr>
      <w:r w:rsidRPr="0012766A">
        <w:rPr>
          <w:rFonts w:ascii="Trebuchet MS" w:eastAsia="Trebuchet MS" w:hAnsi="Trebuchet MS" w:cs="Trebuchet MS"/>
          <w:lang w:val="ro-RO"/>
        </w:rPr>
        <w:t>dezvoltarea echipei.</w:t>
      </w:r>
    </w:p>
    <w:p w14:paraId="5171209E" w14:textId="3E65C7CB" w:rsidR="00757F71" w:rsidRPr="0012766A" w:rsidRDefault="00757F71" w:rsidP="00757F71">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(5) </w:t>
      </w:r>
      <w:r w:rsidRPr="0012766A">
        <w:rPr>
          <w:rFonts w:ascii="Trebuchet MS" w:eastAsia="Trebuchet MS" w:hAnsi="Trebuchet MS" w:cs="Trebuchet MS"/>
          <w:lang w:val="ro-RO"/>
        </w:rPr>
        <w:t xml:space="preserve">Categoria de competențe </w:t>
      </w:r>
      <w:r w:rsidR="00EE0D08" w:rsidRPr="0012766A">
        <w:rPr>
          <w:rFonts w:ascii="Trebuchet MS" w:eastAsia="Trebuchet MS" w:hAnsi="Trebuchet MS" w:cs="Trebuchet MS"/>
          <w:lang w:val="ro-RO"/>
        </w:rPr>
        <w:t xml:space="preserve">generale </w:t>
      </w:r>
      <w:r w:rsidRPr="0012766A">
        <w:rPr>
          <w:rFonts w:ascii="Trebuchet MS" w:eastAsia="Trebuchet MS" w:hAnsi="Trebuchet MS" w:cs="Trebuchet MS"/>
          <w:lang w:val="ro-RO"/>
        </w:rPr>
        <w:t xml:space="preserve">leadership este formată din următoarele competențe: </w:t>
      </w:r>
    </w:p>
    <w:p w14:paraId="7BFD4043" w14:textId="77777777" w:rsidR="00757F71" w:rsidRPr="0012766A" w:rsidRDefault="00757F71" w:rsidP="000E7AEE">
      <w:pPr>
        <w:pStyle w:val="ListParagraph"/>
        <w:numPr>
          <w:ilvl w:val="0"/>
          <w:numId w:val="14"/>
        </w:numPr>
        <w:tabs>
          <w:tab w:val="left" w:pos="993"/>
        </w:tabs>
        <w:spacing w:line="240" w:lineRule="auto"/>
        <w:ind w:hanging="720"/>
        <w:jc w:val="both"/>
        <w:rPr>
          <w:rFonts w:ascii="Trebuchet MS" w:eastAsia="Trebuchet MS" w:hAnsi="Trebuchet MS" w:cs="Trebuchet MS"/>
          <w:lang w:val="ro-RO"/>
        </w:rPr>
      </w:pPr>
      <w:r w:rsidRPr="0012766A">
        <w:rPr>
          <w:rFonts w:ascii="Trebuchet MS" w:eastAsia="Trebuchet MS" w:hAnsi="Trebuchet MS" w:cs="Trebuchet MS"/>
          <w:lang w:val="ro-RO"/>
        </w:rPr>
        <w:t>generarea angajamentului;</w:t>
      </w:r>
    </w:p>
    <w:p w14:paraId="42613816" w14:textId="536C6C65" w:rsidR="00E459A5" w:rsidRPr="0012766A" w:rsidRDefault="00757F71" w:rsidP="000E7AEE">
      <w:pPr>
        <w:pStyle w:val="ListParagraph"/>
        <w:numPr>
          <w:ilvl w:val="0"/>
          <w:numId w:val="14"/>
        </w:numPr>
        <w:tabs>
          <w:tab w:val="left" w:pos="993"/>
        </w:tabs>
        <w:spacing w:line="240" w:lineRule="auto"/>
        <w:ind w:hanging="720"/>
        <w:jc w:val="both"/>
        <w:rPr>
          <w:rFonts w:ascii="Trebuchet MS" w:eastAsia="Trebuchet MS" w:hAnsi="Trebuchet MS" w:cs="Trebuchet MS"/>
          <w:lang w:val="ro-RO"/>
        </w:rPr>
      </w:pPr>
      <w:r w:rsidRPr="0012766A">
        <w:rPr>
          <w:rFonts w:ascii="Trebuchet MS" w:eastAsia="Trebuchet MS" w:hAnsi="Trebuchet MS" w:cs="Trebuchet MS"/>
          <w:lang w:val="ro-RO"/>
        </w:rPr>
        <w:t xml:space="preserve">promovarea inovației şi </w:t>
      </w:r>
      <w:r w:rsidR="00AC33C6" w:rsidRPr="0012766A">
        <w:rPr>
          <w:rFonts w:ascii="Trebuchet MS" w:eastAsia="Trebuchet MS" w:hAnsi="Trebuchet MS" w:cs="Trebuchet MS"/>
          <w:lang w:val="ro-RO"/>
        </w:rPr>
        <w:t xml:space="preserve">iniţierea </w:t>
      </w:r>
      <w:r w:rsidRPr="0012766A">
        <w:rPr>
          <w:rFonts w:ascii="Trebuchet MS" w:eastAsia="Trebuchet MS" w:hAnsi="Trebuchet MS" w:cs="Trebuchet MS"/>
          <w:lang w:val="ro-RO"/>
        </w:rPr>
        <w:t>schimbării.</w:t>
      </w:r>
    </w:p>
    <w:p w14:paraId="4B3C795D" w14:textId="3F5325B2" w:rsidR="00E459A5" w:rsidRPr="0012766A" w:rsidRDefault="00E459A5" w:rsidP="00E459A5">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tab/>
        <w:t xml:space="preserve">(6) </w:t>
      </w:r>
      <w:r w:rsidRPr="0012766A">
        <w:rPr>
          <w:rFonts w:ascii="Trebuchet MS" w:eastAsia="Trebuchet MS" w:hAnsi="Trebuchet MS" w:cs="Trebuchet MS"/>
          <w:lang w:val="ro-RO"/>
        </w:rPr>
        <w:t>Competenţele generale prevăzute la alin. (1)-(3) se verifică</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pentru toate categoriile de funcţii publice. </w:t>
      </w:r>
    </w:p>
    <w:p w14:paraId="6A08B448" w14:textId="11B6E7BE" w:rsidR="00E459A5" w:rsidRPr="0012766A" w:rsidRDefault="00E459A5" w:rsidP="00E459A5">
      <w:pPr>
        <w:tabs>
          <w:tab w:val="left" w:pos="709"/>
        </w:tabs>
        <w:spacing w:line="240" w:lineRule="auto"/>
        <w:jc w:val="both"/>
        <w:rPr>
          <w:rFonts w:ascii="Trebuchet MS" w:eastAsia="Trebuchet MS" w:hAnsi="Trebuchet MS" w:cs="Trebuchet MS"/>
          <w:b/>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w:t>
      </w:r>
      <w:r w:rsidR="00475B4F" w:rsidRPr="0012766A">
        <w:rPr>
          <w:rFonts w:ascii="Trebuchet MS" w:eastAsia="Trebuchet MS" w:hAnsi="Trebuchet MS" w:cs="Trebuchet MS"/>
          <w:b/>
          <w:lang w:val="ro-RO"/>
        </w:rPr>
        <w:t>7</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Competenţele generale prevăzute la alin. (</w:t>
      </w:r>
      <w:r w:rsidR="00AE0926" w:rsidRPr="0012766A">
        <w:rPr>
          <w:rFonts w:ascii="Trebuchet MS" w:eastAsia="Trebuchet MS" w:hAnsi="Trebuchet MS" w:cs="Trebuchet MS"/>
          <w:lang w:val="ro-RO"/>
        </w:rPr>
        <w:t>4) se verifică p</w:t>
      </w:r>
      <w:r w:rsidRPr="0012766A">
        <w:rPr>
          <w:rFonts w:ascii="Trebuchet MS" w:eastAsia="Trebuchet MS" w:hAnsi="Trebuchet MS" w:cs="Trebuchet MS"/>
          <w:lang w:val="ro-RO"/>
        </w:rPr>
        <w:t>entru funcțiile publice de conducere, precum şi pentru funcţiile publice din categori</w:t>
      </w:r>
      <w:r w:rsidR="00AE0926" w:rsidRPr="0012766A">
        <w:rPr>
          <w:rFonts w:ascii="Trebuchet MS" w:eastAsia="Trebuchet MS" w:hAnsi="Trebuchet MS" w:cs="Trebuchet MS"/>
          <w:lang w:val="ro-RO"/>
        </w:rPr>
        <w:t>a înalților funcționari publici.</w:t>
      </w:r>
    </w:p>
    <w:p w14:paraId="6AF923A4" w14:textId="3E12A111" w:rsidR="00E459A5" w:rsidRPr="0012766A" w:rsidRDefault="00E459A5" w:rsidP="00E459A5">
      <w:pPr>
        <w:tabs>
          <w:tab w:val="left" w:pos="709"/>
        </w:tabs>
        <w:spacing w:line="240" w:lineRule="auto"/>
        <w:jc w:val="both"/>
        <w:rPr>
          <w:rFonts w:ascii="Trebuchet MS" w:eastAsia="Trebuchet MS" w:hAnsi="Trebuchet MS" w:cs="Trebuchet MS"/>
          <w:b/>
          <w:lang w:val="ro-RO"/>
        </w:rPr>
      </w:pPr>
      <w:r w:rsidRPr="0012766A">
        <w:rPr>
          <w:rFonts w:ascii="Trebuchet MS" w:eastAsia="Trebuchet MS" w:hAnsi="Trebuchet MS" w:cs="Trebuchet MS"/>
          <w:b/>
          <w:lang w:val="ro-RO"/>
        </w:rPr>
        <w:tab/>
        <w:t>(</w:t>
      </w:r>
      <w:r w:rsidR="00475B4F" w:rsidRPr="0012766A">
        <w:rPr>
          <w:rFonts w:ascii="Trebuchet MS" w:eastAsia="Trebuchet MS" w:hAnsi="Trebuchet MS" w:cs="Trebuchet MS"/>
          <w:b/>
          <w:lang w:val="ro-RO"/>
        </w:rPr>
        <w:t>8</w:t>
      </w:r>
      <w:r w:rsidRPr="0012766A">
        <w:rPr>
          <w:rFonts w:ascii="Trebuchet MS" w:eastAsia="Trebuchet MS" w:hAnsi="Trebuchet MS" w:cs="Trebuchet MS"/>
          <w:b/>
          <w:lang w:val="ro-RO"/>
        </w:rPr>
        <w:t xml:space="preserve">) </w:t>
      </w:r>
      <w:r w:rsidR="00AE0926" w:rsidRPr="0012766A">
        <w:rPr>
          <w:rFonts w:ascii="Trebuchet MS" w:eastAsia="Trebuchet MS" w:hAnsi="Trebuchet MS" w:cs="Trebuchet MS"/>
          <w:lang w:val="ro-RO"/>
        </w:rPr>
        <w:t>Competenţele generale prevăzute la alin. (5) se verifică p</w:t>
      </w:r>
      <w:r w:rsidRPr="0012766A">
        <w:rPr>
          <w:rFonts w:ascii="Trebuchet MS" w:eastAsia="Trebuchet MS" w:hAnsi="Trebuchet MS" w:cs="Trebuchet MS"/>
          <w:lang w:val="ro-RO"/>
        </w:rPr>
        <w:t xml:space="preserve">entru funcţiile publice de conducere prevăzute la art. </w:t>
      </w:r>
      <w:r w:rsidRPr="0012766A">
        <w:rPr>
          <w:rFonts w:ascii="Trebuchet MS" w:eastAsia="Calibri" w:hAnsi="Trebuchet MS" w:cs="Times New Roman"/>
          <w:lang w:val="ro-RO" w:eastAsia="en-US"/>
        </w:rPr>
        <w:t xml:space="preserve">390 alin. (1) lit. a)-f) din Ordonanţa de urgenţă a Guvernului nr.57/2019, cu modificările și completările ulterioare, </w:t>
      </w:r>
      <w:r w:rsidRPr="0012766A">
        <w:rPr>
          <w:rFonts w:ascii="Trebuchet MS" w:eastAsia="Trebuchet MS" w:hAnsi="Trebuchet MS" w:cs="Trebuchet MS"/>
          <w:lang w:val="ro-RO"/>
        </w:rPr>
        <w:t>precum şi pentru funcţiile publice din categori</w:t>
      </w:r>
      <w:r w:rsidR="00AE0926" w:rsidRPr="0012766A">
        <w:rPr>
          <w:rFonts w:ascii="Trebuchet MS" w:eastAsia="Trebuchet MS" w:hAnsi="Trebuchet MS" w:cs="Trebuchet MS"/>
          <w:lang w:val="ro-RO"/>
        </w:rPr>
        <w:t>a înalților funcționari publici.</w:t>
      </w:r>
    </w:p>
    <w:p w14:paraId="6CF18C3F" w14:textId="55FBE5BD" w:rsidR="00757F71" w:rsidRPr="0012766A" w:rsidRDefault="00431B1D" w:rsidP="00431B1D">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w:t>
      </w:r>
      <w:r w:rsidR="00475B4F" w:rsidRPr="0012766A">
        <w:rPr>
          <w:rFonts w:ascii="Trebuchet MS" w:eastAsia="Trebuchet MS" w:hAnsi="Trebuchet MS" w:cs="Trebuchet MS"/>
          <w:b/>
          <w:lang w:val="ro-RO"/>
        </w:rPr>
        <w:t>9</w:t>
      </w:r>
      <w:r w:rsidRPr="0012766A">
        <w:rPr>
          <w:rFonts w:ascii="Trebuchet MS" w:eastAsia="Trebuchet MS" w:hAnsi="Trebuchet MS" w:cs="Trebuchet MS"/>
          <w:b/>
          <w:lang w:val="ro-RO"/>
        </w:rPr>
        <w:t xml:space="preserve">) </w:t>
      </w:r>
      <w:r w:rsidR="00475B4F" w:rsidRPr="0012766A">
        <w:rPr>
          <w:rFonts w:ascii="Trebuchet MS" w:eastAsia="Trebuchet MS" w:hAnsi="Trebuchet MS" w:cs="Trebuchet MS"/>
          <w:lang w:val="ro-RO"/>
        </w:rPr>
        <w:t>Prin raportare la categoria de funcţii publice căreia i se aplică</w:t>
      </w:r>
      <w:r w:rsidR="00B863B2" w:rsidRPr="0012766A">
        <w:rPr>
          <w:rFonts w:ascii="Trebuchet MS" w:eastAsia="Trebuchet MS" w:hAnsi="Trebuchet MS" w:cs="Trebuchet MS"/>
          <w:lang w:val="ro-RO"/>
        </w:rPr>
        <w:t xml:space="preserve"> şi la nivelul de complexitate</w:t>
      </w:r>
      <w:r w:rsidR="0014376D" w:rsidRPr="0012766A">
        <w:rPr>
          <w:rFonts w:ascii="Trebuchet MS" w:eastAsia="Trebuchet MS" w:hAnsi="Trebuchet MS" w:cs="Trebuchet MS"/>
          <w:lang w:val="ro-RO"/>
        </w:rPr>
        <w:t>, competenţele generale prevăzute la alin. (1)-(5)</w:t>
      </w:r>
      <w:r w:rsidR="00475B4F" w:rsidRPr="0012766A">
        <w:rPr>
          <w:rFonts w:ascii="Trebuchet MS" w:eastAsia="Trebuchet MS" w:hAnsi="Trebuchet MS" w:cs="Trebuchet MS"/>
          <w:lang w:val="ro-RO"/>
        </w:rPr>
        <w:t xml:space="preserve"> </w:t>
      </w:r>
      <w:r w:rsidR="0014376D" w:rsidRPr="0012766A">
        <w:rPr>
          <w:rFonts w:ascii="Trebuchet MS" w:eastAsia="Trebuchet MS" w:hAnsi="Trebuchet MS" w:cs="Trebuchet MS"/>
          <w:lang w:val="ro-RO"/>
        </w:rPr>
        <w:t xml:space="preserve">se completează cu subcompetenţe, </w:t>
      </w:r>
      <w:r w:rsidRPr="0012766A">
        <w:rPr>
          <w:rFonts w:ascii="Trebuchet MS" w:eastAsia="Trebuchet MS" w:hAnsi="Trebuchet MS" w:cs="Trebuchet MS"/>
          <w:lang w:val="ro-RO"/>
        </w:rPr>
        <w:t>conform anexei nr. 1.</w:t>
      </w:r>
    </w:p>
    <w:p w14:paraId="2B0DCB3E" w14:textId="77777777" w:rsidR="002A2F45" w:rsidRPr="0012766A" w:rsidRDefault="002A2F45" w:rsidP="00431B1D">
      <w:pPr>
        <w:pStyle w:val="ListParagraph"/>
        <w:tabs>
          <w:tab w:val="left" w:pos="993"/>
        </w:tabs>
        <w:spacing w:line="240" w:lineRule="auto"/>
        <w:ind w:left="0" w:firstLine="709"/>
        <w:jc w:val="both"/>
        <w:rPr>
          <w:rFonts w:ascii="Trebuchet MS" w:eastAsia="Trebuchet MS" w:hAnsi="Trebuchet MS" w:cs="Trebuchet MS"/>
          <w:lang w:val="ro-RO"/>
        </w:rPr>
      </w:pPr>
    </w:p>
    <w:p w14:paraId="391F9A64" w14:textId="45A0E9E4" w:rsidR="00CE7C85" w:rsidRPr="0012766A" w:rsidRDefault="00CE7C85" w:rsidP="000156B5">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1</w:t>
      </w:r>
      <w:r w:rsidR="0014376D" w:rsidRPr="0012766A">
        <w:rPr>
          <w:rFonts w:ascii="Trebuchet MS" w:eastAsia="Trebuchet MS" w:hAnsi="Trebuchet MS" w:cs="Trebuchet MS"/>
          <w:b/>
          <w:lang w:val="ro-RO"/>
        </w:rPr>
        <w:t>0</w:t>
      </w:r>
      <w:r w:rsidRPr="0012766A">
        <w:rPr>
          <w:rFonts w:ascii="Trebuchet MS" w:eastAsia="Trebuchet MS" w:hAnsi="Trebuchet MS" w:cs="Trebuchet MS"/>
          <w:b/>
          <w:lang w:val="ro-RO"/>
        </w:rPr>
        <w:t>. –</w:t>
      </w:r>
      <w:r w:rsidR="000156B5"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Descriptor</w:t>
      </w:r>
      <w:r w:rsidR="00176AAB" w:rsidRPr="0012766A">
        <w:rPr>
          <w:rFonts w:ascii="Trebuchet MS" w:eastAsia="Trebuchet MS" w:hAnsi="Trebuchet MS" w:cs="Trebuchet MS"/>
          <w:lang w:val="ro-RO"/>
        </w:rPr>
        <w:t>ii pentru competențele generale</w:t>
      </w:r>
      <w:r w:rsidRPr="0012766A">
        <w:rPr>
          <w:rFonts w:ascii="Trebuchet MS" w:eastAsia="Trebuchet MS" w:hAnsi="Trebuchet MS" w:cs="Trebuchet MS"/>
          <w:lang w:val="ro-RO"/>
        </w:rPr>
        <w:t xml:space="preserve"> </w:t>
      </w:r>
      <w:r w:rsidR="005A4CBE" w:rsidRPr="0012766A">
        <w:rPr>
          <w:rFonts w:ascii="Trebuchet MS" w:eastAsia="Trebuchet MS" w:hAnsi="Trebuchet MS" w:cs="Trebuchet MS"/>
          <w:lang w:val="ro-RO"/>
        </w:rPr>
        <w:t>identificate</w:t>
      </w:r>
      <w:r w:rsidRPr="0012766A">
        <w:rPr>
          <w:rFonts w:ascii="Trebuchet MS" w:eastAsia="Trebuchet MS" w:hAnsi="Trebuchet MS" w:cs="Trebuchet MS"/>
          <w:lang w:val="ro-RO"/>
        </w:rPr>
        <w:t xml:space="preserve"> la art. </w:t>
      </w:r>
      <w:r w:rsidR="0014376D" w:rsidRPr="0012766A">
        <w:rPr>
          <w:rFonts w:ascii="Trebuchet MS" w:eastAsia="Trebuchet MS" w:hAnsi="Trebuchet MS" w:cs="Trebuchet MS"/>
          <w:lang w:val="ro-RO"/>
        </w:rPr>
        <w:t>9</w:t>
      </w:r>
      <w:r w:rsidRPr="0012766A">
        <w:rPr>
          <w:rFonts w:ascii="Trebuchet MS" w:eastAsia="Trebuchet MS" w:hAnsi="Trebuchet MS" w:cs="Trebuchet MS"/>
          <w:lang w:val="ro-RO"/>
        </w:rPr>
        <w:t xml:space="preserve"> și indicatori</w:t>
      </w:r>
      <w:r w:rsidR="002E2234" w:rsidRPr="0012766A">
        <w:rPr>
          <w:rFonts w:ascii="Trebuchet MS" w:eastAsia="Trebuchet MS" w:hAnsi="Trebuchet MS" w:cs="Trebuchet MS"/>
          <w:lang w:val="ro-RO"/>
        </w:rPr>
        <w:t>i</w:t>
      </w:r>
      <w:r w:rsidRPr="0012766A">
        <w:rPr>
          <w:rFonts w:ascii="Trebuchet MS" w:eastAsia="Trebuchet MS" w:hAnsi="Trebuchet MS" w:cs="Trebuchet MS"/>
          <w:lang w:val="ro-RO"/>
        </w:rPr>
        <w:t xml:space="preserve"> comportamentali</w:t>
      </w:r>
      <w:r w:rsidR="00BD6B1A" w:rsidRPr="0012766A">
        <w:rPr>
          <w:rFonts w:ascii="Trebuchet MS" w:eastAsia="Trebuchet MS" w:hAnsi="Trebuchet MS" w:cs="Trebuchet MS"/>
          <w:lang w:val="ro-RO"/>
        </w:rPr>
        <w:t xml:space="preserve"> </w:t>
      </w:r>
      <w:r w:rsidR="00776271" w:rsidRPr="0012766A">
        <w:rPr>
          <w:rFonts w:ascii="Trebuchet MS" w:eastAsia="Trebuchet MS" w:hAnsi="Trebuchet MS" w:cs="Trebuchet MS"/>
          <w:lang w:val="ro-RO"/>
        </w:rPr>
        <w:t>aferenți</w:t>
      </w:r>
      <w:r w:rsidR="00BD6B1A" w:rsidRPr="0012766A">
        <w:rPr>
          <w:rFonts w:ascii="Trebuchet MS" w:eastAsia="Trebuchet MS" w:hAnsi="Trebuchet MS" w:cs="Trebuchet MS"/>
          <w:lang w:val="ro-RO"/>
        </w:rPr>
        <w:t xml:space="preserve"> acestora</w:t>
      </w:r>
      <w:r w:rsidR="004922F9" w:rsidRPr="0012766A">
        <w:rPr>
          <w:rFonts w:ascii="Trebuchet MS" w:eastAsia="Trebuchet MS" w:hAnsi="Trebuchet MS" w:cs="Trebuchet MS"/>
          <w:lang w:val="ro-RO"/>
        </w:rPr>
        <w:t>,</w:t>
      </w:r>
      <w:r w:rsidR="00BD6B1A" w:rsidRPr="0012766A">
        <w:rPr>
          <w:rFonts w:ascii="Trebuchet MS" w:eastAsia="Trebuchet MS" w:hAnsi="Trebuchet MS" w:cs="Trebuchet MS"/>
          <w:lang w:val="ro-RO"/>
        </w:rPr>
        <w:t xml:space="preserve"> sunt </w:t>
      </w:r>
      <w:r w:rsidR="002E2234" w:rsidRPr="0012766A">
        <w:rPr>
          <w:rFonts w:ascii="Trebuchet MS" w:eastAsia="Trebuchet MS" w:hAnsi="Trebuchet MS" w:cs="Trebuchet MS"/>
          <w:lang w:val="ro-RO"/>
        </w:rPr>
        <w:t>prevăzuți</w:t>
      </w:r>
      <w:r w:rsidR="002E0590" w:rsidRPr="0012766A">
        <w:rPr>
          <w:rFonts w:ascii="Trebuchet MS" w:eastAsia="Trebuchet MS" w:hAnsi="Trebuchet MS" w:cs="Trebuchet MS"/>
          <w:lang w:val="ro-RO"/>
        </w:rPr>
        <w:t xml:space="preserve"> în a</w:t>
      </w:r>
      <w:r w:rsidR="00BD6B1A" w:rsidRPr="0012766A">
        <w:rPr>
          <w:rFonts w:ascii="Trebuchet MS" w:eastAsia="Trebuchet MS" w:hAnsi="Trebuchet MS" w:cs="Trebuchet MS"/>
          <w:lang w:val="ro-RO"/>
        </w:rPr>
        <w:t xml:space="preserve">nexa nr. </w:t>
      </w:r>
      <w:r w:rsidR="00431B1D" w:rsidRPr="0012766A">
        <w:rPr>
          <w:rFonts w:ascii="Trebuchet MS" w:eastAsia="Trebuchet MS" w:hAnsi="Trebuchet MS" w:cs="Trebuchet MS"/>
          <w:lang w:val="ro-RO"/>
        </w:rPr>
        <w:t>2</w:t>
      </w:r>
      <w:r w:rsidR="00BD6B1A" w:rsidRPr="0012766A">
        <w:rPr>
          <w:rFonts w:ascii="Trebuchet MS" w:eastAsia="Trebuchet MS" w:hAnsi="Trebuchet MS" w:cs="Trebuchet MS"/>
          <w:lang w:val="ro-RO"/>
        </w:rPr>
        <w:t>.</w:t>
      </w:r>
    </w:p>
    <w:p w14:paraId="278BB976" w14:textId="2DB76ED9" w:rsidR="00CE7C85" w:rsidRPr="0012766A" w:rsidRDefault="00CE7C85" w:rsidP="00757F71">
      <w:pPr>
        <w:pStyle w:val="ListParagraph"/>
        <w:tabs>
          <w:tab w:val="left" w:pos="993"/>
        </w:tabs>
        <w:spacing w:line="240" w:lineRule="auto"/>
        <w:ind w:left="709"/>
        <w:jc w:val="both"/>
        <w:rPr>
          <w:rFonts w:ascii="Trebuchet MS" w:eastAsia="Trebuchet MS" w:hAnsi="Trebuchet MS" w:cs="Trebuchet MS"/>
          <w:lang w:val="ro-RO"/>
        </w:rPr>
      </w:pPr>
    </w:p>
    <w:p w14:paraId="712436D9" w14:textId="56FCA579" w:rsidR="000156B5" w:rsidRPr="0012766A" w:rsidRDefault="000156B5" w:rsidP="000156B5">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lastRenderedPageBreak/>
        <w:t>Art. 1</w:t>
      </w:r>
      <w:r w:rsidR="0014376D" w:rsidRPr="0012766A">
        <w:rPr>
          <w:rFonts w:ascii="Trebuchet MS" w:eastAsia="Trebuchet MS" w:hAnsi="Trebuchet MS" w:cs="Trebuchet MS"/>
          <w:b/>
          <w:lang w:val="ro-RO"/>
        </w:rPr>
        <w:t>1</w:t>
      </w:r>
      <w:r w:rsidR="002D53B2" w:rsidRPr="0012766A">
        <w:rPr>
          <w:rFonts w:ascii="Trebuchet MS" w:eastAsia="Trebuchet MS" w:hAnsi="Trebuchet MS" w:cs="Trebuchet MS"/>
          <w:b/>
          <w:lang w:val="ro-RO"/>
        </w:rPr>
        <w:t>. –</w:t>
      </w:r>
      <w:r w:rsidRPr="0012766A">
        <w:rPr>
          <w:rFonts w:ascii="Trebuchet MS" w:eastAsia="Trebuchet MS" w:hAnsi="Trebuchet MS" w:cs="Trebuchet MS"/>
          <w:b/>
          <w:lang w:val="ro-RO"/>
        </w:rPr>
        <w:t xml:space="preserve"> </w:t>
      </w:r>
      <w:r w:rsidR="002D53B2" w:rsidRPr="0012766A">
        <w:rPr>
          <w:rFonts w:ascii="Trebuchet MS" w:eastAsia="Trebuchet MS" w:hAnsi="Trebuchet MS" w:cs="Trebuchet MS"/>
          <w:b/>
          <w:lang w:val="ro-RO"/>
        </w:rPr>
        <w:t xml:space="preserve">(1) </w:t>
      </w:r>
      <w:r w:rsidR="002D53B2" w:rsidRPr="0012766A">
        <w:rPr>
          <w:rFonts w:ascii="Trebuchet MS" w:eastAsia="Trebuchet MS" w:hAnsi="Trebuchet MS" w:cs="Trebuchet MS"/>
          <w:lang w:val="ro-RO"/>
        </w:rPr>
        <w:t>C</w:t>
      </w:r>
      <w:r w:rsidRPr="0012766A">
        <w:rPr>
          <w:rFonts w:ascii="Trebuchet MS" w:eastAsia="Trebuchet MS" w:hAnsi="Trebuchet MS" w:cs="Trebuchet MS"/>
          <w:lang w:val="ro-RO"/>
        </w:rPr>
        <w:t>ompetenţe</w:t>
      </w:r>
      <w:r w:rsidR="002D53B2" w:rsidRPr="0012766A">
        <w:rPr>
          <w:rFonts w:ascii="Trebuchet MS" w:eastAsia="Trebuchet MS" w:hAnsi="Trebuchet MS" w:cs="Trebuchet MS"/>
          <w:lang w:val="ro-RO"/>
        </w:rPr>
        <w:t>le</w:t>
      </w:r>
      <w:r w:rsidRPr="0012766A">
        <w:rPr>
          <w:rFonts w:ascii="Trebuchet MS" w:eastAsia="Trebuchet MS" w:hAnsi="Trebuchet MS" w:cs="Trebuchet MS"/>
          <w:lang w:val="ro-RO"/>
        </w:rPr>
        <w:t xml:space="preserve"> specifice </w:t>
      </w:r>
      <w:r w:rsidR="00F06FD8" w:rsidRPr="0012766A">
        <w:rPr>
          <w:rFonts w:ascii="Trebuchet MS" w:eastAsia="Trebuchet MS" w:hAnsi="Trebuchet MS" w:cs="Trebuchet MS"/>
          <w:lang w:val="ro-RO"/>
        </w:rPr>
        <w:t xml:space="preserve">se </w:t>
      </w:r>
      <w:r w:rsidR="005A4CBE" w:rsidRPr="0012766A">
        <w:rPr>
          <w:rFonts w:ascii="Trebuchet MS" w:eastAsia="Trebuchet MS" w:hAnsi="Trebuchet MS" w:cs="Trebuchet MS"/>
          <w:lang w:val="ro-RO"/>
        </w:rPr>
        <w:t>identifică</w:t>
      </w:r>
      <w:r w:rsidR="00F06FD8" w:rsidRPr="0012766A">
        <w:rPr>
          <w:rFonts w:ascii="Trebuchet MS" w:eastAsia="Trebuchet MS" w:hAnsi="Trebuchet MS" w:cs="Trebuchet MS"/>
          <w:lang w:val="ro-RO"/>
        </w:rPr>
        <w:t xml:space="preserve"> </w:t>
      </w:r>
      <w:r w:rsidR="00060C47" w:rsidRPr="0012766A">
        <w:rPr>
          <w:rFonts w:ascii="Trebuchet MS" w:eastAsia="Trebuchet MS" w:hAnsi="Trebuchet MS" w:cs="Trebuchet MS"/>
          <w:lang w:val="ro-RO"/>
        </w:rPr>
        <w:t>în</w:t>
      </w:r>
      <w:r w:rsidR="00F06FD8" w:rsidRPr="0012766A">
        <w:rPr>
          <w:rFonts w:ascii="Trebuchet MS" w:eastAsia="Trebuchet MS" w:hAnsi="Trebuchet MS" w:cs="Trebuchet MS"/>
          <w:lang w:val="ro-RO"/>
        </w:rPr>
        <w:t xml:space="preserve"> </w:t>
      </w:r>
      <w:r w:rsidR="00060C47" w:rsidRPr="0012766A">
        <w:rPr>
          <w:rFonts w:ascii="Trebuchet MS" w:eastAsia="Trebuchet MS" w:hAnsi="Trebuchet MS" w:cs="Trebuchet MS"/>
          <w:lang w:val="ro-RO"/>
        </w:rPr>
        <w:t>co</w:t>
      </w:r>
      <w:r w:rsidR="002230A2" w:rsidRPr="0012766A">
        <w:rPr>
          <w:rFonts w:ascii="Trebuchet MS" w:eastAsia="Trebuchet MS" w:hAnsi="Trebuchet MS" w:cs="Trebuchet MS"/>
          <w:lang w:val="ro-RO"/>
        </w:rPr>
        <w:t>ndițiile prevăzute la art.26-29, pe baza condițiilor specifice pentru ocuparea funcției publice și sunt necesare pentru exercitarea atribuțiilor din fișa postului.</w:t>
      </w:r>
    </w:p>
    <w:p w14:paraId="52C5B1EC" w14:textId="70734319" w:rsidR="00D414E2" w:rsidRPr="0012766A" w:rsidRDefault="00D414E2" w:rsidP="00B92774">
      <w:pPr>
        <w:pStyle w:val="ListParagraph"/>
        <w:tabs>
          <w:tab w:val="left" w:pos="567"/>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Competenţele specifice necesare ocupării unei funcţii publice vacante pot fi:</w:t>
      </w:r>
    </w:p>
    <w:p w14:paraId="05477DC2" w14:textId="5FB31C27" w:rsidR="00D414E2" w:rsidRPr="0012766A" w:rsidRDefault="00D414E2" w:rsidP="00B92774">
      <w:pPr>
        <w:pStyle w:val="ListParagraph"/>
        <w:numPr>
          <w:ilvl w:val="0"/>
          <w:numId w:val="16"/>
        </w:numPr>
        <w:tabs>
          <w:tab w:val="left" w:pos="426"/>
          <w:tab w:val="left" w:pos="567"/>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competenţe lingvistice de comunicare în limbi străine</w:t>
      </w:r>
      <w:r w:rsidR="00B82093" w:rsidRPr="0012766A">
        <w:rPr>
          <w:rFonts w:ascii="Trebuchet MS" w:eastAsia="Trebuchet MS" w:hAnsi="Trebuchet MS" w:cs="Trebuchet MS"/>
          <w:lang w:val="ro-RO"/>
        </w:rPr>
        <w:t xml:space="preserve">, </w:t>
      </w:r>
      <w:r w:rsidR="001937AC" w:rsidRPr="0012766A">
        <w:rPr>
          <w:rFonts w:ascii="Trebuchet MS" w:eastAsia="Trebuchet MS" w:hAnsi="Trebuchet MS" w:cs="Trebuchet MS"/>
          <w:lang w:val="ro-RO"/>
        </w:rPr>
        <w:t>necesare pentru exercitarea atribuţiilor din fişa postului</w:t>
      </w:r>
      <w:r w:rsidRPr="0012766A">
        <w:rPr>
          <w:rFonts w:ascii="Trebuchet MS" w:eastAsia="Trebuchet MS" w:hAnsi="Trebuchet MS" w:cs="Trebuchet MS"/>
          <w:lang w:val="ro-RO"/>
        </w:rPr>
        <w:t xml:space="preserve">;  </w:t>
      </w:r>
    </w:p>
    <w:p w14:paraId="22B038D8" w14:textId="77777777" w:rsidR="00D414E2" w:rsidRPr="0012766A" w:rsidRDefault="00D414E2" w:rsidP="00B92774">
      <w:pPr>
        <w:pStyle w:val="ListParagraph"/>
        <w:numPr>
          <w:ilvl w:val="0"/>
          <w:numId w:val="16"/>
        </w:numPr>
        <w:tabs>
          <w:tab w:val="left" w:pos="567"/>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competenţe lingvistice de comunicare în limba minorităţii naţionale, dacă este cazul, în condiţiile legii;  </w:t>
      </w:r>
    </w:p>
    <w:p w14:paraId="5D81873D" w14:textId="77777777" w:rsidR="00D414E2" w:rsidRPr="0012766A" w:rsidRDefault="00D414E2" w:rsidP="00B92774">
      <w:pPr>
        <w:pStyle w:val="ListParagraph"/>
        <w:numPr>
          <w:ilvl w:val="0"/>
          <w:numId w:val="16"/>
        </w:numPr>
        <w:tabs>
          <w:tab w:val="left" w:pos="567"/>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competenţe în domeniul tehnologiei informaţiei;</w:t>
      </w:r>
    </w:p>
    <w:p w14:paraId="4D2E2805" w14:textId="77C4A670" w:rsidR="00D414E2" w:rsidRPr="0012766A" w:rsidRDefault="00D414E2" w:rsidP="00B92774">
      <w:pPr>
        <w:pStyle w:val="ListParagraph"/>
        <w:numPr>
          <w:ilvl w:val="0"/>
          <w:numId w:val="16"/>
        </w:numPr>
        <w:tabs>
          <w:tab w:val="left" w:pos="567"/>
        </w:tabs>
        <w:spacing w:line="240" w:lineRule="auto"/>
        <w:ind w:left="142" w:firstLine="567"/>
        <w:jc w:val="both"/>
        <w:rPr>
          <w:rFonts w:ascii="Trebuchet MS" w:eastAsia="Trebuchet MS" w:hAnsi="Trebuchet MS" w:cs="Trebuchet MS"/>
          <w:lang w:val="ro-RO"/>
        </w:rPr>
      </w:pPr>
      <w:r w:rsidRPr="0012766A">
        <w:rPr>
          <w:rFonts w:ascii="Trebuchet MS" w:eastAsia="Trebuchet MS" w:hAnsi="Trebuchet MS" w:cs="Trebuchet MS"/>
          <w:lang w:val="ro-RO"/>
        </w:rPr>
        <w:t>alte competenţe specifice necesare ocupării funcţiei publice</w:t>
      </w:r>
      <w:r w:rsidR="00B82093" w:rsidRPr="0012766A">
        <w:rPr>
          <w:rFonts w:ascii="Trebuchet MS" w:eastAsia="Trebuchet MS" w:hAnsi="Trebuchet MS" w:cs="Trebuchet MS"/>
          <w:lang w:val="ro-RO"/>
        </w:rPr>
        <w:t xml:space="preserve">, identificate în </w:t>
      </w:r>
      <w:r w:rsidR="00B92774" w:rsidRPr="0012766A">
        <w:rPr>
          <w:rFonts w:ascii="Trebuchet MS" w:eastAsia="Trebuchet MS" w:hAnsi="Trebuchet MS" w:cs="Trebuchet MS"/>
          <w:lang w:val="ro-RO"/>
        </w:rPr>
        <w:t>condițiile</w:t>
      </w:r>
      <w:r w:rsidR="00B82093" w:rsidRPr="0012766A">
        <w:rPr>
          <w:rFonts w:ascii="Trebuchet MS" w:eastAsia="Trebuchet MS" w:hAnsi="Trebuchet MS" w:cs="Trebuchet MS"/>
          <w:lang w:val="ro-RO"/>
        </w:rPr>
        <w:t xml:space="preserve"> </w:t>
      </w:r>
      <w:r w:rsidR="001937AC" w:rsidRPr="0012766A">
        <w:rPr>
          <w:rFonts w:ascii="Trebuchet MS" w:eastAsia="Trebuchet MS" w:hAnsi="Trebuchet MS" w:cs="Trebuchet MS"/>
          <w:lang w:val="ro-RO"/>
        </w:rPr>
        <w:t xml:space="preserve">prevăzute la </w:t>
      </w:r>
      <w:r w:rsidR="00B82093" w:rsidRPr="0012766A">
        <w:rPr>
          <w:rFonts w:ascii="Trebuchet MS" w:eastAsia="Trebuchet MS" w:hAnsi="Trebuchet MS" w:cs="Trebuchet MS"/>
          <w:lang w:val="ro-RO"/>
        </w:rPr>
        <w:t>art.</w:t>
      </w:r>
      <w:r w:rsidR="00557926" w:rsidRPr="0012766A">
        <w:rPr>
          <w:rFonts w:ascii="Trebuchet MS" w:eastAsia="Trebuchet MS" w:hAnsi="Trebuchet MS" w:cs="Trebuchet MS"/>
          <w:lang w:val="ro-RO"/>
        </w:rPr>
        <w:t xml:space="preserve"> </w:t>
      </w:r>
      <w:r w:rsidR="00060C47" w:rsidRPr="0012766A">
        <w:rPr>
          <w:rFonts w:ascii="Trebuchet MS" w:eastAsia="Trebuchet MS" w:hAnsi="Trebuchet MS" w:cs="Trebuchet MS"/>
          <w:lang w:val="ro-RO"/>
        </w:rPr>
        <w:t>26-29</w:t>
      </w:r>
      <w:r w:rsidRPr="0012766A">
        <w:rPr>
          <w:rFonts w:ascii="Trebuchet MS" w:eastAsia="Trebuchet MS" w:hAnsi="Trebuchet MS" w:cs="Trebuchet MS"/>
          <w:lang w:val="ro-RO"/>
        </w:rPr>
        <w:t xml:space="preserve">.  </w:t>
      </w:r>
    </w:p>
    <w:p w14:paraId="1896C60C" w14:textId="73E43F7A" w:rsidR="00047EAD" w:rsidRPr="0012766A" w:rsidRDefault="00047EAD" w:rsidP="00140027">
      <w:pPr>
        <w:tabs>
          <w:tab w:val="left" w:pos="993"/>
        </w:tabs>
        <w:spacing w:line="240" w:lineRule="auto"/>
        <w:jc w:val="both"/>
        <w:rPr>
          <w:rFonts w:ascii="Trebuchet MS" w:eastAsia="Trebuchet MS" w:hAnsi="Trebuchet MS" w:cs="Trebuchet MS"/>
          <w:b/>
          <w:lang w:val="ro-RO"/>
        </w:rPr>
      </w:pPr>
    </w:p>
    <w:p w14:paraId="4A786470" w14:textId="77777777" w:rsidR="00DF19E1" w:rsidRPr="0012766A" w:rsidRDefault="00DF19E1" w:rsidP="00DF19E1">
      <w:pPr>
        <w:pStyle w:val="ListParagraph"/>
        <w:tabs>
          <w:tab w:val="left" w:pos="993"/>
        </w:tabs>
        <w:spacing w:line="240" w:lineRule="auto"/>
        <w:ind w:left="0"/>
        <w:rPr>
          <w:rFonts w:ascii="Trebuchet MS" w:eastAsia="Trebuchet MS" w:hAnsi="Trebuchet MS" w:cs="Trebuchet MS"/>
          <w:b/>
          <w:lang w:val="ro-RO"/>
        </w:rPr>
      </w:pPr>
    </w:p>
    <w:p w14:paraId="631E4CD3" w14:textId="7DDB49DF" w:rsidR="002E2234" w:rsidRPr="0012766A" w:rsidRDefault="00FA4BD9" w:rsidP="006402F1">
      <w:pPr>
        <w:pStyle w:val="ListParagraph"/>
        <w:tabs>
          <w:tab w:val="left" w:pos="993"/>
        </w:tabs>
        <w:spacing w:line="240" w:lineRule="auto"/>
        <w:ind w:left="0"/>
        <w:jc w:val="center"/>
        <w:rPr>
          <w:rFonts w:ascii="Trebuchet MS" w:eastAsia="Trebuchet MS" w:hAnsi="Trebuchet MS" w:cs="Trebuchet MS"/>
          <w:b/>
          <w:lang w:val="ro-RO"/>
        </w:rPr>
      </w:pPr>
      <w:r w:rsidRPr="0012766A">
        <w:rPr>
          <w:rFonts w:ascii="Trebuchet MS" w:eastAsia="Trebuchet MS" w:hAnsi="Trebuchet MS" w:cs="Trebuchet MS"/>
          <w:b/>
          <w:lang w:val="ro-RO"/>
        </w:rPr>
        <w:t>Secţiunea a 2</w:t>
      </w:r>
      <w:r w:rsidR="002E2234" w:rsidRPr="0012766A">
        <w:rPr>
          <w:rFonts w:ascii="Trebuchet MS" w:eastAsia="Trebuchet MS" w:hAnsi="Trebuchet MS" w:cs="Trebuchet MS"/>
          <w:b/>
          <w:lang w:val="ro-RO"/>
        </w:rPr>
        <w:t>-a</w:t>
      </w:r>
    </w:p>
    <w:p w14:paraId="59C3C886" w14:textId="5A52DF5B" w:rsidR="006402F1" w:rsidRPr="0012766A" w:rsidRDefault="006402F1" w:rsidP="006402F1">
      <w:pPr>
        <w:pStyle w:val="ListParagraph"/>
        <w:tabs>
          <w:tab w:val="left" w:pos="993"/>
        </w:tabs>
        <w:spacing w:line="240" w:lineRule="auto"/>
        <w:ind w:left="0"/>
        <w:jc w:val="center"/>
        <w:rPr>
          <w:rFonts w:ascii="Trebuchet MS" w:eastAsia="Trebuchet MS" w:hAnsi="Trebuchet MS" w:cs="Trebuchet MS"/>
          <w:b/>
          <w:lang w:val="ro-RO"/>
        </w:rPr>
      </w:pPr>
      <w:r w:rsidRPr="0012766A">
        <w:rPr>
          <w:rFonts w:ascii="Trebuchet MS" w:eastAsia="Trebuchet MS" w:hAnsi="Trebuchet MS" w:cs="Trebuchet MS"/>
          <w:b/>
          <w:lang w:val="ro-RO"/>
        </w:rPr>
        <w:t xml:space="preserve">Niveluri de </w:t>
      </w:r>
      <w:r w:rsidR="00140027" w:rsidRPr="0012766A">
        <w:rPr>
          <w:rFonts w:ascii="Trebuchet MS" w:eastAsia="Trebuchet MS" w:hAnsi="Trebuchet MS" w:cs="Trebuchet MS"/>
          <w:b/>
          <w:lang w:val="ro-RO"/>
        </w:rPr>
        <w:t>complexitate</w:t>
      </w:r>
      <w:r w:rsidRPr="0012766A">
        <w:rPr>
          <w:rFonts w:ascii="Trebuchet MS" w:eastAsia="Trebuchet MS" w:hAnsi="Trebuchet MS" w:cs="Trebuchet MS"/>
          <w:b/>
          <w:lang w:val="ro-RO"/>
        </w:rPr>
        <w:t xml:space="preserve"> a competenţelor</w:t>
      </w:r>
      <w:r w:rsidR="008754FA" w:rsidRPr="0012766A">
        <w:rPr>
          <w:rFonts w:ascii="Trebuchet MS" w:eastAsia="Trebuchet MS" w:hAnsi="Trebuchet MS" w:cs="Trebuchet MS"/>
          <w:b/>
          <w:lang w:val="ro-RO"/>
        </w:rPr>
        <w:t xml:space="preserve"> generale</w:t>
      </w:r>
    </w:p>
    <w:p w14:paraId="7EA3C71C" w14:textId="425F7FDB" w:rsidR="002E2234" w:rsidRPr="0012766A" w:rsidRDefault="002E2234" w:rsidP="00757F71">
      <w:pPr>
        <w:pStyle w:val="ListParagraph"/>
        <w:tabs>
          <w:tab w:val="left" w:pos="993"/>
        </w:tabs>
        <w:spacing w:line="240" w:lineRule="auto"/>
        <w:ind w:left="709"/>
        <w:jc w:val="both"/>
        <w:rPr>
          <w:rFonts w:ascii="Trebuchet MS" w:eastAsia="Trebuchet MS" w:hAnsi="Trebuchet MS" w:cs="Trebuchet MS"/>
          <w:lang w:val="ro-RO"/>
        </w:rPr>
      </w:pPr>
    </w:p>
    <w:p w14:paraId="64B8C1A8" w14:textId="77777777" w:rsidR="006402F1" w:rsidRPr="0012766A" w:rsidRDefault="006402F1" w:rsidP="00757F71">
      <w:pPr>
        <w:pStyle w:val="ListParagraph"/>
        <w:tabs>
          <w:tab w:val="left" w:pos="993"/>
        </w:tabs>
        <w:spacing w:line="240" w:lineRule="auto"/>
        <w:ind w:left="709"/>
        <w:jc w:val="both"/>
        <w:rPr>
          <w:rFonts w:ascii="Trebuchet MS" w:eastAsia="Trebuchet MS" w:hAnsi="Trebuchet MS" w:cs="Trebuchet MS"/>
          <w:lang w:val="ro-RO"/>
        </w:rPr>
      </w:pPr>
    </w:p>
    <w:p w14:paraId="099E4B85" w14:textId="0FECEB13" w:rsidR="00642B61" w:rsidRPr="0012766A" w:rsidRDefault="00BF3F56" w:rsidP="001E40DE">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1</w:t>
      </w:r>
      <w:r w:rsidR="00140027" w:rsidRPr="0012766A">
        <w:rPr>
          <w:rFonts w:ascii="Trebuchet MS" w:eastAsia="Trebuchet MS" w:hAnsi="Trebuchet MS" w:cs="Trebuchet MS"/>
          <w:b/>
          <w:lang w:val="ro-RO"/>
        </w:rPr>
        <w:t>2</w:t>
      </w:r>
      <w:r w:rsidRPr="0012766A">
        <w:rPr>
          <w:rFonts w:ascii="Trebuchet MS" w:eastAsia="Trebuchet MS" w:hAnsi="Trebuchet MS" w:cs="Trebuchet MS"/>
          <w:b/>
          <w:lang w:val="ro-RO"/>
        </w:rPr>
        <w:t xml:space="preserve">. – </w:t>
      </w:r>
      <w:r w:rsidRPr="0012766A">
        <w:rPr>
          <w:rFonts w:ascii="Trebuchet MS" w:eastAsia="Trebuchet MS" w:hAnsi="Trebuchet MS" w:cs="Trebuchet MS"/>
          <w:lang w:val="ro-RO"/>
        </w:rPr>
        <w:t>Competenţe</w:t>
      </w:r>
      <w:r w:rsidR="00AC33C6" w:rsidRPr="0012766A">
        <w:rPr>
          <w:rFonts w:ascii="Trebuchet MS" w:eastAsia="Trebuchet MS" w:hAnsi="Trebuchet MS" w:cs="Trebuchet MS"/>
          <w:lang w:val="ro-RO"/>
        </w:rPr>
        <w:t>le</w:t>
      </w:r>
      <w:r w:rsidRPr="0012766A">
        <w:rPr>
          <w:rFonts w:ascii="Trebuchet MS" w:eastAsia="Trebuchet MS" w:hAnsi="Trebuchet MS" w:cs="Trebuchet MS"/>
          <w:lang w:val="ro-RO"/>
        </w:rPr>
        <w:t xml:space="preserve"> </w:t>
      </w:r>
      <w:r w:rsidR="000D3154" w:rsidRPr="0012766A">
        <w:rPr>
          <w:rFonts w:ascii="Trebuchet MS" w:eastAsia="Trebuchet MS" w:hAnsi="Trebuchet MS" w:cs="Trebuchet MS"/>
          <w:lang w:val="ro-RO"/>
        </w:rPr>
        <w:t>generale</w:t>
      </w:r>
      <w:r w:rsidR="00140027" w:rsidRPr="0012766A">
        <w:rPr>
          <w:rFonts w:ascii="Trebuchet MS" w:eastAsia="Trebuchet MS" w:hAnsi="Trebuchet MS" w:cs="Trebuchet MS"/>
          <w:lang w:val="ro-RO"/>
        </w:rPr>
        <w:t xml:space="preserve"> au următoarele niveluri de complexitate</w:t>
      </w:r>
      <w:r w:rsidR="001E40DE" w:rsidRPr="0012766A">
        <w:rPr>
          <w:rFonts w:ascii="Trebuchet MS" w:eastAsia="Trebuchet MS" w:hAnsi="Trebuchet MS" w:cs="Trebuchet MS"/>
          <w:lang w:val="ro-RO"/>
        </w:rPr>
        <w:t>:</w:t>
      </w:r>
    </w:p>
    <w:p w14:paraId="7EE798EB" w14:textId="77777777" w:rsidR="001E40DE" w:rsidRPr="0012766A" w:rsidRDefault="001E40DE" w:rsidP="000E7AEE">
      <w:pPr>
        <w:numPr>
          <w:ilvl w:val="0"/>
          <w:numId w:val="2"/>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nivel elementar;</w:t>
      </w:r>
    </w:p>
    <w:p w14:paraId="15E25A4C" w14:textId="3A0699F0" w:rsidR="001E40DE" w:rsidRPr="0012766A" w:rsidRDefault="001E40DE" w:rsidP="000E7AEE">
      <w:pPr>
        <w:numPr>
          <w:ilvl w:val="0"/>
          <w:numId w:val="2"/>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nivel operațional</w:t>
      </w:r>
      <w:r w:rsidR="003C3F3C" w:rsidRPr="0012766A">
        <w:rPr>
          <w:rFonts w:ascii="Trebuchet MS" w:eastAsia="Trebuchet MS" w:hAnsi="Trebuchet MS" w:cs="Trebuchet MS"/>
        </w:rPr>
        <w:t>;</w:t>
      </w:r>
    </w:p>
    <w:p w14:paraId="27AED0E1" w14:textId="77777777" w:rsidR="001E40DE" w:rsidRPr="0012766A" w:rsidRDefault="001E40DE" w:rsidP="000E7AEE">
      <w:pPr>
        <w:numPr>
          <w:ilvl w:val="0"/>
          <w:numId w:val="2"/>
        </w:numPr>
        <w:tabs>
          <w:tab w:val="left" w:pos="1134"/>
        </w:tabs>
        <w:spacing w:line="240" w:lineRule="auto"/>
        <w:ind w:hanging="10"/>
        <w:jc w:val="both"/>
        <w:rPr>
          <w:rFonts w:ascii="Trebuchet MS" w:eastAsia="Trebuchet MS" w:hAnsi="Trebuchet MS" w:cs="Trebuchet MS"/>
          <w:lang w:val="ro-RO"/>
        </w:rPr>
      </w:pPr>
      <w:r w:rsidRPr="0012766A">
        <w:rPr>
          <w:rFonts w:ascii="Trebuchet MS" w:eastAsia="Trebuchet MS" w:hAnsi="Trebuchet MS" w:cs="Trebuchet MS"/>
          <w:lang w:val="ro-RO"/>
        </w:rPr>
        <w:t>nivel extins;</w:t>
      </w:r>
    </w:p>
    <w:p w14:paraId="78901536" w14:textId="77777777" w:rsidR="001E40DE" w:rsidRPr="0012766A" w:rsidRDefault="001E40DE" w:rsidP="000E7AEE">
      <w:pPr>
        <w:numPr>
          <w:ilvl w:val="0"/>
          <w:numId w:val="2"/>
        </w:numPr>
        <w:tabs>
          <w:tab w:val="left" w:pos="1134"/>
        </w:tabs>
        <w:spacing w:line="240" w:lineRule="auto"/>
        <w:ind w:hanging="10"/>
        <w:jc w:val="both"/>
        <w:rPr>
          <w:rFonts w:ascii="Trebuchet MS" w:eastAsia="Trebuchet MS" w:hAnsi="Trebuchet MS" w:cs="Trebuchet MS"/>
          <w:b/>
          <w:lang w:val="ro-RO"/>
        </w:rPr>
      </w:pPr>
      <w:r w:rsidRPr="0012766A">
        <w:rPr>
          <w:rFonts w:ascii="Trebuchet MS" w:eastAsia="Trebuchet MS" w:hAnsi="Trebuchet MS" w:cs="Trebuchet MS"/>
          <w:lang w:val="ro-RO"/>
        </w:rPr>
        <w:t>nivel strategic</w:t>
      </w:r>
      <w:r w:rsidRPr="0012766A">
        <w:rPr>
          <w:rFonts w:ascii="Trebuchet MS" w:eastAsia="Trebuchet MS" w:hAnsi="Trebuchet MS" w:cs="Trebuchet MS"/>
          <w:b/>
          <w:lang w:val="ro-RO"/>
        </w:rPr>
        <w:t xml:space="preserve">. </w:t>
      </w:r>
    </w:p>
    <w:p w14:paraId="2CED8FF7" w14:textId="6A439A58" w:rsidR="00D6691E" w:rsidRPr="0012766A" w:rsidRDefault="00D6691E" w:rsidP="00E57E54">
      <w:pPr>
        <w:tabs>
          <w:tab w:val="left" w:pos="993"/>
        </w:tabs>
        <w:spacing w:line="240" w:lineRule="auto"/>
        <w:jc w:val="both"/>
        <w:rPr>
          <w:rFonts w:ascii="Trebuchet MS" w:eastAsia="Trebuchet MS" w:hAnsi="Trebuchet MS" w:cs="Trebuchet MS"/>
          <w:b/>
          <w:lang w:val="ro-RO"/>
        </w:rPr>
      </w:pPr>
    </w:p>
    <w:p w14:paraId="32A3DCE7" w14:textId="5BE2C487" w:rsidR="00E4105D" w:rsidRPr="0012766A" w:rsidRDefault="00E4105D" w:rsidP="00E4105D">
      <w:pPr>
        <w:tabs>
          <w:tab w:val="left" w:pos="0"/>
          <w:tab w:val="left" w:pos="705"/>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1</w:t>
      </w:r>
      <w:r w:rsidR="00140027" w:rsidRPr="0012766A">
        <w:rPr>
          <w:rFonts w:ascii="Trebuchet MS" w:eastAsia="Trebuchet MS" w:hAnsi="Trebuchet MS" w:cs="Trebuchet MS"/>
          <w:b/>
          <w:lang w:val="ro-RO"/>
        </w:rPr>
        <w:t>3</w:t>
      </w:r>
      <w:r w:rsidRPr="0012766A">
        <w:rPr>
          <w:rFonts w:ascii="Trebuchet MS" w:eastAsia="Trebuchet MS" w:hAnsi="Trebuchet MS" w:cs="Trebuchet MS"/>
          <w:b/>
          <w:lang w:val="ro-RO"/>
        </w:rPr>
        <w:t xml:space="preserve">. - (1) </w:t>
      </w:r>
      <w:r w:rsidRPr="0012766A">
        <w:rPr>
          <w:rFonts w:ascii="Trebuchet MS" w:eastAsia="Trebuchet MS" w:hAnsi="Trebuchet MS" w:cs="Trebuchet MS"/>
          <w:lang w:val="ro-RO"/>
        </w:rPr>
        <w:t xml:space="preserve">Nivelul elementar presupune că fiecare competență </w:t>
      </w:r>
      <w:r w:rsidR="00140027" w:rsidRPr="0012766A">
        <w:rPr>
          <w:rFonts w:ascii="Trebuchet MS" w:eastAsia="Trebuchet MS" w:hAnsi="Trebuchet MS" w:cs="Trebuchet MS"/>
          <w:lang w:val="ro-RO"/>
        </w:rPr>
        <w:t xml:space="preserve">generală </w:t>
      </w:r>
      <w:r w:rsidRPr="0012766A">
        <w:rPr>
          <w:rFonts w:ascii="Trebuchet MS" w:eastAsia="Trebuchet MS" w:hAnsi="Trebuchet MS" w:cs="Trebuchet MS"/>
          <w:lang w:val="ro-RO"/>
        </w:rPr>
        <w:t>inclusă în acest nivel are definite cerințe minime necesare exercitării funcției publice.</w:t>
      </w:r>
    </w:p>
    <w:p w14:paraId="535E628F" w14:textId="77777777" w:rsidR="00E4105D" w:rsidRPr="0012766A" w:rsidRDefault="00E4105D" w:rsidP="00E4105D">
      <w:pPr>
        <w:tabs>
          <w:tab w:val="left" w:pos="0"/>
          <w:tab w:val="left" w:pos="705"/>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tab/>
        <w:t>(2)</w:t>
      </w:r>
      <w:r w:rsidRPr="0012766A">
        <w:rPr>
          <w:rFonts w:ascii="Trebuchet MS" w:eastAsia="Trebuchet MS" w:hAnsi="Trebuchet MS" w:cs="Trebuchet MS"/>
          <w:lang w:val="ro-RO"/>
        </w:rPr>
        <w:t xml:space="preserve"> Principalele caracteristici ale nivelului elementar sunt următoarele:</w:t>
      </w:r>
    </w:p>
    <w:p w14:paraId="66F7DD37" w14:textId="77777777" w:rsidR="00E4105D" w:rsidRPr="0012766A" w:rsidRDefault="00E4105D" w:rsidP="000E7AEE">
      <w:pPr>
        <w:numPr>
          <w:ilvl w:val="0"/>
          <w:numId w:val="6"/>
        </w:numPr>
        <w:tabs>
          <w:tab w:val="left" w:pos="0"/>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înțelegere și deținerea de cunoștințe de bază în vederea îndeplinirii atribuțiilor curente;</w:t>
      </w:r>
    </w:p>
    <w:p w14:paraId="4DEE7BF1" w14:textId="22881A50" w:rsidR="00E4105D" w:rsidRPr="0012766A" w:rsidRDefault="000869E7" w:rsidP="000E7AEE">
      <w:pPr>
        <w:numPr>
          <w:ilvl w:val="0"/>
          <w:numId w:val="6"/>
        </w:numPr>
        <w:tabs>
          <w:tab w:val="left" w:pos="0"/>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aplicarea competenței presupune îndrumare și supraveghere.</w:t>
      </w:r>
    </w:p>
    <w:p w14:paraId="5115BB25" w14:textId="77777777" w:rsidR="00E4105D" w:rsidRPr="0012766A" w:rsidRDefault="00E4105D" w:rsidP="00E4105D">
      <w:pPr>
        <w:tabs>
          <w:tab w:val="left" w:pos="0"/>
          <w:tab w:val="left" w:pos="840"/>
        </w:tabs>
        <w:spacing w:line="240" w:lineRule="auto"/>
        <w:jc w:val="both"/>
        <w:rPr>
          <w:rFonts w:ascii="Trebuchet MS" w:eastAsia="Trebuchet MS" w:hAnsi="Trebuchet MS" w:cs="Trebuchet MS"/>
          <w:b/>
          <w:lang w:val="ro-RO"/>
        </w:rPr>
      </w:pPr>
    </w:p>
    <w:p w14:paraId="49B9582D" w14:textId="01B3930F" w:rsidR="00E4105D" w:rsidRPr="0012766A" w:rsidRDefault="00E4105D" w:rsidP="00E4105D">
      <w:pPr>
        <w:tabs>
          <w:tab w:val="left" w:pos="0"/>
          <w:tab w:val="left" w:pos="705"/>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tab/>
        <w:t>Art. 1</w:t>
      </w:r>
      <w:r w:rsidR="00544E90" w:rsidRPr="0012766A">
        <w:rPr>
          <w:rFonts w:ascii="Trebuchet MS" w:eastAsia="Trebuchet MS" w:hAnsi="Trebuchet MS" w:cs="Trebuchet MS"/>
          <w:b/>
          <w:lang w:val="ro-RO"/>
        </w:rPr>
        <w:t>4</w:t>
      </w:r>
      <w:r w:rsidRPr="0012766A">
        <w:rPr>
          <w:rFonts w:ascii="Trebuchet MS" w:eastAsia="Trebuchet MS" w:hAnsi="Trebuchet MS" w:cs="Trebuchet MS"/>
          <w:b/>
          <w:lang w:val="ro-RO"/>
        </w:rPr>
        <w:t xml:space="preserve">. - (1) </w:t>
      </w:r>
      <w:r w:rsidRPr="0012766A">
        <w:rPr>
          <w:rFonts w:ascii="Trebuchet MS" w:eastAsia="Trebuchet MS" w:hAnsi="Trebuchet MS" w:cs="Trebuchet MS"/>
          <w:lang w:val="ro-RO"/>
        </w:rPr>
        <w:t xml:space="preserve">Nivelul operațional presupune că fiecare competență </w:t>
      </w:r>
      <w:r w:rsidR="00140027" w:rsidRPr="0012766A">
        <w:rPr>
          <w:rFonts w:ascii="Trebuchet MS" w:eastAsia="Trebuchet MS" w:hAnsi="Trebuchet MS" w:cs="Trebuchet MS"/>
          <w:lang w:val="ro-RO"/>
        </w:rPr>
        <w:t xml:space="preserve">generală </w:t>
      </w:r>
      <w:r w:rsidRPr="0012766A">
        <w:rPr>
          <w:rFonts w:ascii="Trebuchet MS" w:eastAsia="Trebuchet MS" w:hAnsi="Trebuchet MS" w:cs="Trebuchet MS"/>
          <w:lang w:val="ro-RO"/>
        </w:rPr>
        <w:t xml:space="preserve">inclusă în acest nivel are definite cerințe optime necesare exercitării funcției publice. </w:t>
      </w:r>
    </w:p>
    <w:p w14:paraId="6678991A" w14:textId="77777777" w:rsidR="00E4105D" w:rsidRPr="0012766A" w:rsidRDefault="00E4105D" w:rsidP="00E4105D">
      <w:pPr>
        <w:tabs>
          <w:tab w:val="left" w:pos="0"/>
          <w:tab w:val="left" w:pos="705"/>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Principalele caracteristici ale nivelului operațional sunt următoarele:</w:t>
      </w:r>
    </w:p>
    <w:p w14:paraId="3B9663B8" w14:textId="15685762" w:rsidR="00E4105D" w:rsidRPr="0012766A" w:rsidRDefault="000869E7" w:rsidP="000E7AEE">
      <w:pPr>
        <w:numPr>
          <w:ilvl w:val="0"/>
          <w:numId w:val="3"/>
        </w:numPr>
        <w:tabs>
          <w:tab w:val="left" w:pos="0"/>
          <w:tab w:val="left" w:pos="840"/>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înțelegere și deținerea de cunoștințe detaliate în vederea îndeplinirii atribuțiilor curente</w:t>
      </w:r>
      <w:r w:rsidR="00AC33C6" w:rsidRPr="0012766A">
        <w:rPr>
          <w:rFonts w:ascii="Trebuchet MS" w:eastAsia="Trebuchet MS" w:hAnsi="Trebuchet MS" w:cs="Trebuchet MS"/>
          <w:lang w:val="ro-RO"/>
        </w:rPr>
        <w:t>;</w:t>
      </w:r>
    </w:p>
    <w:p w14:paraId="137C6B8E" w14:textId="77777777" w:rsidR="00E4105D" w:rsidRPr="0012766A" w:rsidRDefault="00E4105D" w:rsidP="000E7AEE">
      <w:pPr>
        <w:numPr>
          <w:ilvl w:val="0"/>
          <w:numId w:val="3"/>
        </w:numPr>
        <w:tabs>
          <w:tab w:val="left" w:pos="0"/>
          <w:tab w:val="left" w:pos="840"/>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aplicarea competenței presupune îndrumare și supraveghere minimă;</w:t>
      </w:r>
    </w:p>
    <w:p w14:paraId="2736D4AB" w14:textId="77777777" w:rsidR="00E4105D" w:rsidRPr="0012766A" w:rsidRDefault="00E4105D" w:rsidP="000E7AEE">
      <w:pPr>
        <w:numPr>
          <w:ilvl w:val="0"/>
          <w:numId w:val="3"/>
        </w:numPr>
        <w:tabs>
          <w:tab w:val="left" w:pos="0"/>
          <w:tab w:val="left" w:pos="840"/>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a oferi sprijin în vederea aplicării competenței.</w:t>
      </w:r>
    </w:p>
    <w:p w14:paraId="7D8972CB" w14:textId="77777777" w:rsidR="00E4105D" w:rsidRPr="0012766A" w:rsidRDefault="00E4105D" w:rsidP="00E4105D">
      <w:pPr>
        <w:tabs>
          <w:tab w:val="left" w:pos="0"/>
          <w:tab w:val="left" w:pos="705"/>
        </w:tabs>
        <w:spacing w:line="240" w:lineRule="auto"/>
        <w:jc w:val="both"/>
        <w:rPr>
          <w:rFonts w:ascii="Trebuchet MS" w:eastAsia="Trebuchet MS" w:hAnsi="Trebuchet MS" w:cs="Trebuchet MS"/>
          <w:lang w:val="ro-RO"/>
        </w:rPr>
      </w:pPr>
    </w:p>
    <w:p w14:paraId="1D05CB50" w14:textId="79F1B83E" w:rsidR="00E4105D" w:rsidRPr="0012766A" w:rsidRDefault="00E4105D" w:rsidP="003C3F3C">
      <w:pPr>
        <w:tabs>
          <w:tab w:val="left" w:pos="0"/>
          <w:tab w:val="left" w:pos="705"/>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tab/>
        <w:t>Art. 1</w:t>
      </w:r>
      <w:r w:rsidR="00544E90" w:rsidRPr="0012766A">
        <w:rPr>
          <w:rFonts w:ascii="Trebuchet MS" w:eastAsia="Trebuchet MS" w:hAnsi="Trebuchet MS" w:cs="Trebuchet MS"/>
          <w:b/>
          <w:lang w:val="ro-RO"/>
        </w:rPr>
        <w:t>5</w:t>
      </w:r>
      <w:r w:rsidRPr="0012766A">
        <w:rPr>
          <w:rFonts w:ascii="Trebuchet MS" w:eastAsia="Trebuchet MS" w:hAnsi="Trebuchet MS" w:cs="Trebuchet MS"/>
          <w:b/>
          <w:lang w:val="ro-RO"/>
        </w:rPr>
        <w:t xml:space="preserve">. - (1) </w:t>
      </w:r>
      <w:r w:rsidRPr="0012766A">
        <w:rPr>
          <w:rFonts w:ascii="Trebuchet MS" w:eastAsia="Trebuchet MS" w:hAnsi="Trebuchet MS" w:cs="Trebuchet MS"/>
          <w:lang w:val="ro-RO"/>
        </w:rPr>
        <w:t>Nivelul extins presupune că fiecare competență</w:t>
      </w:r>
      <w:r w:rsidR="00140027" w:rsidRPr="0012766A">
        <w:rPr>
          <w:rFonts w:ascii="Trebuchet MS" w:eastAsia="Trebuchet MS" w:hAnsi="Trebuchet MS" w:cs="Trebuchet MS"/>
          <w:lang w:val="ro-RO"/>
        </w:rPr>
        <w:t xml:space="preserve"> generală</w:t>
      </w:r>
      <w:r w:rsidRPr="0012766A">
        <w:rPr>
          <w:rFonts w:ascii="Trebuchet MS" w:eastAsia="Trebuchet MS" w:hAnsi="Trebuchet MS" w:cs="Trebuchet MS"/>
          <w:lang w:val="ro-RO"/>
        </w:rPr>
        <w:t xml:space="preserve"> inclusă în acest nive</w:t>
      </w:r>
      <w:r w:rsidR="00AC33C6" w:rsidRPr="0012766A">
        <w:rPr>
          <w:rFonts w:ascii="Trebuchet MS" w:eastAsia="Trebuchet MS" w:hAnsi="Trebuchet MS" w:cs="Trebuchet MS"/>
          <w:lang w:val="ro-RO"/>
        </w:rPr>
        <w:t>l are definite cerințe complexe</w:t>
      </w:r>
      <w:r w:rsidRPr="0012766A">
        <w:rPr>
          <w:rFonts w:ascii="Trebuchet MS" w:eastAsia="Trebuchet MS" w:hAnsi="Trebuchet MS" w:cs="Trebuchet MS"/>
          <w:lang w:val="ro-RO"/>
        </w:rPr>
        <w:t xml:space="preserve"> necesare exercitării funcției publice.</w:t>
      </w:r>
    </w:p>
    <w:p w14:paraId="02556F64" w14:textId="77777777" w:rsidR="00E4105D" w:rsidRPr="0012766A" w:rsidRDefault="00E4105D" w:rsidP="003C3F3C">
      <w:pPr>
        <w:tabs>
          <w:tab w:val="left" w:pos="0"/>
          <w:tab w:val="left" w:pos="705"/>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Principalele caracteristici ale nivelului extins sunt următoarele:</w:t>
      </w:r>
    </w:p>
    <w:p w14:paraId="654EA486" w14:textId="77777777" w:rsidR="000869E7" w:rsidRPr="0012766A" w:rsidRDefault="000869E7" w:rsidP="000E7AEE">
      <w:pPr>
        <w:pStyle w:val="ListParagraph"/>
        <w:numPr>
          <w:ilvl w:val="0"/>
          <w:numId w:val="5"/>
        </w:numPr>
        <w:tabs>
          <w:tab w:val="left" w:pos="1134"/>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înțelegere și deținerea de cunoștințe aprofundate în vederea îndeplinirii atribuțiilor curente;</w:t>
      </w:r>
    </w:p>
    <w:p w14:paraId="4BAB2E72" w14:textId="403CC61D" w:rsidR="00E4105D" w:rsidRPr="0012766A" w:rsidRDefault="00E4105D" w:rsidP="000E7AEE">
      <w:pPr>
        <w:numPr>
          <w:ilvl w:val="0"/>
          <w:numId w:val="5"/>
        </w:numPr>
        <w:tabs>
          <w:tab w:val="left" w:pos="0"/>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capacitatea de a asigura </w:t>
      </w:r>
      <w:r w:rsidR="00F74F7D" w:rsidRPr="0012766A">
        <w:rPr>
          <w:rFonts w:ascii="Trebuchet MS" w:eastAsia="Trebuchet MS" w:hAnsi="Trebuchet MS" w:cs="Trebuchet MS"/>
          <w:lang w:val="ro-RO"/>
        </w:rPr>
        <w:t>ghidare şi coordonare</w:t>
      </w:r>
      <w:r w:rsidRPr="0012766A">
        <w:rPr>
          <w:rFonts w:ascii="Trebuchet MS" w:eastAsia="Trebuchet MS" w:hAnsi="Trebuchet MS" w:cs="Trebuchet MS"/>
          <w:lang w:val="ro-RO"/>
        </w:rPr>
        <w:t xml:space="preserve"> în vederea aplicării competenței.</w:t>
      </w:r>
    </w:p>
    <w:p w14:paraId="0121AFE6" w14:textId="77777777" w:rsidR="00E4105D" w:rsidRPr="0012766A" w:rsidRDefault="00E4105D" w:rsidP="003C3F3C">
      <w:pPr>
        <w:tabs>
          <w:tab w:val="left" w:pos="0"/>
          <w:tab w:val="left" w:pos="1134"/>
        </w:tabs>
        <w:spacing w:line="240" w:lineRule="auto"/>
        <w:jc w:val="both"/>
        <w:rPr>
          <w:rFonts w:ascii="Trebuchet MS" w:eastAsia="Trebuchet MS" w:hAnsi="Trebuchet MS" w:cs="Trebuchet MS"/>
          <w:lang w:val="ro-RO"/>
        </w:rPr>
      </w:pPr>
    </w:p>
    <w:p w14:paraId="0465ADED" w14:textId="3DDD89A8" w:rsidR="00E4105D" w:rsidRPr="0012766A" w:rsidRDefault="00E4105D" w:rsidP="003C3F3C">
      <w:pPr>
        <w:tabs>
          <w:tab w:val="left" w:pos="0"/>
          <w:tab w:val="left" w:pos="709"/>
          <w:tab w:val="left" w:pos="1134"/>
        </w:tabs>
        <w:spacing w:line="240" w:lineRule="auto"/>
        <w:ind w:hanging="915"/>
        <w:jc w:val="both"/>
        <w:rPr>
          <w:rFonts w:ascii="Trebuchet MS" w:eastAsia="Trebuchet MS" w:hAnsi="Trebuchet MS" w:cs="Trebuchet MS"/>
          <w:lang w:val="ro-RO"/>
        </w:rPr>
      </w:pPr>
      <w:r w:rsidRPr="0012766A">
        <w:rPr>
          <w:rFonts w:ascii="Trebuchet MS" w:eastAsia="Trebuchet MS" w:hAnsi="Trebuchet MS" w:cs="Trebuchet MS"/>
          <w:b/>
          <w:lang w:val="ro-RO"/>
        </w:rPr>
        <w:tab/>
      </w:r>
      <w:r w:rsidRPr="0012766A">
        <w:rPr>
          <w:rFonts w:ascii="Trebuchet MS" w:eastAsia="Trebuchet MS" w:hAnsi="Trebuchet MS" w:cs="Trebuchet MS"/>
          <w:b/>
          <w:lang w:val="ro-RO"/>
        </w:rPr>
        <w:tab/>
        <w:t xml:space="preserve">Art. </w:t>
      </w:r>
      <w:r w:rsidR="00873C9A" w:rsidRPr="0012766A">
        <w:rPr>
          <w:rFonts w:ascii="Trebuchet MS" w:eastAsia="Trebuchet MS" w:hAnsi="Trebuchet MS" w:cs="Trebuchet MS"/>
          <w:b/>
          <w:lang w:val="ro-RO"/>
        </w:rPr>
        <w:t>1</w:t>
      </w:r>
      <w:r w:rsidR="00544E90" w:rsidRPr="0012766A">
        <w:rPr>
          <w:rFonts w:ascii="Trebuchet MS" w:eastAsia="Trebuchet MS" w:hAnsi="Trebuchet MS" w:cs="Trebuchet MS"/>
          <w:b/>
          <w:lang w:val="ro-RO"/>
        </w:rPr>
        <w:t>6</w:t>
      </w:r>
      <w:r w:rsidRPr="0012766A">
        <w:rPr>
          <w:rFonts w:ascii="Trebuchet MS" w:eastAsia="Trebuchet MS" w:hAnsi="Trebuchet MS" w:cs="Trebuchet MS"/>
          <w:b/>
          <w:lang w:val="ro-RO"/>
        </w:rPr>
        <w:t xml:space="preserve">. - (1) </w:t>
      </w:r>
      <w:r w:rsidRPr="0012766A">
        <w:rPr>
          <w:rFonts w:ascii="Trebuchet MS" w:eastAsia="Trebuchet MS" w:hAnsi="Trebuchet MS" w:cs="Trebuchet MS"/>
          <w:lang w:val="ro-RO"/>
        </w:rPr>
        <w:t>Nivel</w:t>
      </w:r>
      <w:r w:rsidR="00AC33C6" w:rsidRPr="0012766A">
        <w:rPr>
          <w:rFonts w:ascii="Trebuchet MS" w:eastAsia="Trebuchet MS" w:hAnsi="Trebuchet MS" w:cs="Trebuchet MS"/>
          <w:lang w:val="ro-RO"/>
        </w:rPr>
        <w:t>ul</w:t>
      </w:r>
      <w:r w:rsidRPr="0012766A">
        <w:rPr>
          <w:rFonts w:ascii="Trebuchet MS" w:eastAsia="Trebuchet MS" w:hAnsi="Trebuchet MS" w:cs="Trebuchet MS"/>
          <w:lang w:val="ro-RO"/>
        </w:rPr>
        <w:t xml:space="preserve"> strategic presupune că fiecare competență </w:t>
      </w:r>
      <w:r w:rsidR="0007402B" w:rsidRPr="0012766A">
        <w:rPr>
          <w:rFonts w:ascii="Trebuchet MS" w:eastAsia="Trebuchet MS" w:hAnsi="Trebuchet MS" w:cs="Trebuchet MS"/>
          <w:lang w:val="ro-RO"/>
        </w:rPr>
        <w:t xml:space="preserve">generală </w:t>
      </w:r>
      <w:r w:rsidRPr="0012766A">
        <w:rPr>
          <w:rFonts w:ascii="Trebuchet MS" w:eastAsia="Trebuchet MS" w:hAnsi="Trebuchet MS" w:cs="Trebuchet MS"/>
          <w:lang w:val="ro-RO"/>
        </w:rPr>
        <w:t xml:space="preserve">inclusă în acest nivel este definită dintr-o perspectivă strategică, în vederea atingerii obiectivelor </w:t>
      </w:r>
      <w:r w:rsidR="00AC33C6" w:rsidRPr="0012766A">
        <w:rPr>
          <w:rFonts w:ascii="Trebuchet MS" w:eastAsia="Trebuchet MS" w:hAnsi="Trebuchet MS" w:cs="Trebuchet MS"/>
          <w:lang w:val="ro-RO"/>
        </w:rPr>
        <w:t xml:space="preserve">autorității sau </w:t>
      </w:r>
      <w:r w:rsidRPr="0012766A">
        <w:rPr>
          <w:rFonts w:ascii="Trebuchet MS" w:eastAsia="Trebuchet MS" w:hAnsi="Trebuchet MS" w:cs="Trebuchet MS"/>
          <w:lang w:val="ro-RO"/>
        </w:rPr>
        <w:t>instituției</w:t>
      </w:r>
      <w:r w:rsidR="00AC33C6" w:rsidRPr="0012766A">
        <w:rPr>
          <w:rFonts w:ascii="Trebuchet MS" w:eastAsia="Trebuchet MS" w:hAnsi="Trebuchet MS" w:cs="Trebuchet MS"/>
          <w:lang w:val="ro-RO"/>
        </w:rPr>
        <w:t xml:space="preserve"> publice</w:t>
      </w:r>
      <w:r w:rsidRPr="0012766A">
        <w:rPr>
          <w:rFonts w:ascii="Trebuchet MS" w:eastAsia="Trebuchet MS" w:hAnsi="Trebuchet MS" w:cs="Trebuchet MS"/>
          <w:lang w:val="ro-RO"/>
        </w:rPr>
        <w:t>.</w:t>
      </w:r>
    </w:p>
    <w:p w14:paraId="39D7C629" w14:textId="04C8FD4F" w:rsidR="00E4105D" w:rsidRPr="0012766A" w:rsidRDefault="00E4105D" w:rsidP="003C3F3C">
      <w:pPr>
        <w:tabs>
          <w:tab w:val="left" w:pos="705"/>
          <w:tab w:val="left" w:pos="709"/>
          <w:tab w:val="left" w:pos="1134"/>
        </w:tabs>
        <w:spacing w:line="240" w:lineRule="auto"/>
        <w:ind w:hanging="915"/>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lang w:val="ro-RO"/>
        </w:rPr>
        <w:tab/>
      </w: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Principalele caracteristici ale nivelului strategic sunt următoarele:</w:t>
      </w:r>
    </w:p>
    <w:p w14:paraId="14F1DAE6" w14:textId="7C5DF92E" w:rsidR="000869E7" w:rsidRPr="0012766A" w:rsidRDefault="000869E7" w:rsidP="000E7AEE">
      <w:pPr>
        <w:numPr>
          <w:ilvl w:val="0"/>
          <w:numId w:val="4"/>
        </w:numPr>
        <w:tabs>
          <w:tab w:val="left" w:pos="0"/>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capacitatea de înțelegere și deținerea de cunoștințe </w:t>
      </w:r>
      <w:r w:rsidR="00F74F7D" w:rsidRPr="0012766A">
        <w:rPr>
          <w:rFonts w:ascii="Trebuchet MS" w:eastAsia="Trebuchet MS" w:hAnsi="Trebuchet MS" w:cs="Trebuchet MS"/>
          <w:lang w:val="ro-RO"/>
        </w:rPr>
        <w:t>aprofundate</w:t>
      </w:r>
      <w:r w:rsidRPr="0012766A">
        <w:rPr>
          <w:rFonts w:ascii="Trebuchet MS" w:eastAsia="Trebuchet MS" w:hAnsi="Trebuchet MS" w:cs="Trebuchet MS"/>
          <w:lang w:val="ro-RO"/>
        </w:rPr>
        <w:t xml:space="preserve"> pentru aplicarea competenței;</w:t>
      </w:r>
    </w:p>
    <w:p w14:paraId="25D9E458" w14:textId="29C8BC70" w:rsidR="00E4105D" w:rsidRPr="0012766A" w:rsidRDefault="00E4105D" w:rsidP="000E7AEE">
      <w:pPr>
        <w:numPr>
          <w:ilvl w:val="0"/>
          <w:numId w:val="4"/>
        </w:numPr>
        <w:tabs>
          <w:tab w:val="left" w:pos="0"/>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a lucra transversal;</w:t>
      </w:r>
    </w:p>
    <w:p w14:paraId="56621431" w14:textId="77777777" w:rsidR="00F74F7D" w:rsidRPr="0012766A" w:rsidRDefault="00E4105D" w:rsidP="000E7AEE">
      <w:pPr>
        <w:numPr>
          <w:ilvl w:val="0"/>
          <w:numId w:val="4"/>
        </w:numPr>
        <w:tabs>
          <w:tab w:val="left" w:pos="0"/>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evaluare a impactului deciziilor pe termen lung</w:t>
      </w:r>
      <w:r w:rsidR="00F74F7D" w:rsidRPr="0012766A">
        <w:rPr>
          <w:rFonts w:ascii="Trebuchet MS" w:eastAsia="Trebuchet MS" w:hAnsi="Trebuchet MS" w:cs="Trebuchet MS"/>
          <w:lang w:val="ro-RO"/>
        </w:rPr>
        <w:t>;</w:t>
      </w:r>
    </w:p>
    <w:p w14:paraId="3319C874" w14:textId="7414A42B" w:rsidR="00E4105D" w:rsidRPr="0012766A" w:rsidRDefault="00F74F7D" w:rsidP="000E7AEE">
      <w:pPr>
        <w:numPr>
          <w:ilvl w:val="0"/>
          <w:numId w:val="4"/>
        </w:numPr>
        <w:tabs>
          <w:tab w:val="left" w:pos="0"/>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capacitatea de a asigura coordonare şi a acţiona strategic pentru aplicarea competenţei</w:t>
      </w:r>
      <w:r w:rsidR="00E4105D" w:rsidRPr="0012766A">
        <w:rPr>
          <w:rFonts w:ascii="Trebuchet MS" w:eastAsia="Trebuchet MS" w:hAnsi="Trebuchet MS" w:cs="Trebuchet MS"/>
          <w:lang w:val="ro-RO"/>
        </w:rPr>
        <w:t>.</w:t>
      </w:r>
    </w:p>
    <w:p w14:paraId="6194094A" w14:textId="6C93803E" w:rsidR="00AF346D" w:rsidRPr="0012766A" w:rsidRDefault="00AF346D" w:rsidP="00267DE3">
      <w:pPr>
        <w:tabs>
          <w:tab w:val="left" w:pos="993"/>
        </w:tabs>
        <w:spacing w:line="240" w:lineRule="auto"/>
        <w:jc w:val="both"/>
        <w:rPr>
          <w:rFonts w:ascii="Trebuchet MS" w:eastAsia="Trebuchet MS" w:hAnsi="Trebuchet MS" w:cs="Trebuchet MS"/>
          <w:b/>
          <w:lang w:val="ro-RO"/>
        </w:rPr>
      </w:pPr>
    </w:p>
    <w:p w14:paraId="17272B90" w14:textId="3A26EC49" w:rsidR="00AF346D" w:rsidRPr="0012766A" w:rsidRDefault="00AF346D" w:rsidP="00AF346D">
      <w:pPr>
        <w:pStyle w:val="ListParagraph"/>
        <w:tabs>
          <w:tab w:val="left" w:pos="993"/>
        </w:tabs>
        <w:spacing w:line="240" w:lineRule="auto"/>
        <w:ind w:left="0"/>
        <w:jc w:val="center"/>
        <w:rPr>
          <w:rFonts w:ascii="Trebuchet MS" w:eastAsia="Trebuchet MS" w:hAnsi="Trebuchet MS" w:cs="Trebuchet MS"/>
          <w:b/>
          <w:lang w:val="ro-RO"/>
        </w:rPr>
      </w:pPr>
      <w:r w:rsidRPr="0012766A">
        <w:rPr>
          <w:rFonts w:ascii="Trebuchet MS" w:eastAsia="Trebuchet MS" w:hAnsi="Trebuchet MS" w:cs="Trebuchet MS"/>
          <w:b/>
          <w:lang w:val="ro-RO"/>
        </w:rPr>
        <w:t xml:space="preserve">Secţiunea a </w:t>
      </w:r>
      <w:r w:rsidR="00FA4BD9" w:rsidRPr="0012766A">
        <w:rPr>
          <w:rFonts w:ascii="Trebuchet MS" w:eastAsia="Trebuchet MS" w:hAnsi="Trebuchet MS" w:cs="Trebuchet MS"/>
          <w:b/>
          <w:lang w:val="ro-RO"/>
        </w:rPr>
        <w:t>3</w:t>
      </w:r>
      <w:r w:rsidRPr="0012766A">
        <w:rPr>
          <w:rFonts w:ascii="Trebuchet MS" w:eastAsia="Trebuchet MS" w:hAnsi="Trebuchet MS" w:cs="Trebuchet MS"/>
          <w:b/>
          <w:lang w:val="ro-RO"/>
        </w:rPr>
        <w:t>-a</w:t>
      </w:r>
    </w:p>
    <w:p w14:paraId="1B6F8341" w14:textId="6CB5A007" w:rsidR="004035D7" w:rsidRPr="0012766A" w:rsidRDefault="00544E90" w:rsidP="00AF346D">
      <w:pPr>
        <w:tabs>
          <w:tab w:val="left" w:pos="993"/>
        </w:tabs>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Verificarea</w:t>
      </w:r>
      <w:r w:rsidR="00AF346D" w:rsidRPr="0012766A">
        <w:rPr>
          <w:rFonts w:ascii="Trebuchet MS" w:eastAsia="Trebuchet MS" w:hAnsi="Trebuchet MS" w:cs="Trebuchet MS"/>
          <w:b/>
          <w:lang w:val="ro-RO"/>
        </w:rPr>
        <w:t xml:space="preserve"> competenţelor</w:t>
      </w:r>
      <w:r w:rsidR="000D7AC4" w:rsidRPr="0012766A">
        <w:rPr>
          <w:rFonts w:ascii="Trebuchet MS" w:eastAsia="Trebuchet MS" w:hAnsi="Trebuchet MS" w:cs="Trebuchet MS"/>
          <w:b/>
          <w:lang w:val="ro-RO"/>
        </w:rPr>
        <w:t xml:space="preserve"> </w:t>
      </w:r>
    </w:p>
    <w:p w14:paraId="61751892" w14:textId="0067C90F" w:rsidR="00AF346D" w:rsidRPr="0012766A" w:rsidRDefault="00AF346D" w:rsidP="00857FF8">
      <w:pPr>
        <w:tabs>
          <w:tab w:val="left" w:pos="993"/>
        </w:tabs>
        <w:spacing w:line="240" w:lineRule="auto"/>
        <w:rPr>
          <w:rFonts w:ascii="Trebuchet MS" w:eastAsia="Trebuchet MS" w:hAnsi="Trebuchet MS" w:cs="Trebuchet MS"/>
          <w:b/>
          <w:lang w:val="ro-RO"/>
        </w:rPr>
      </w:pPr>
    </w:p>
    <w:p w14:paraId="174E32FB" w14:textId="5A969407" w:rsidR="00F91EE6" w:rsidRPr="0012766A" w:rsidRDefault="00AF346D" w:rsidP="00D9266F">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tab/>
        <w:t xml:space="preserve">Art. </w:t>
      </w:r>
      <w:r w:rsidR="00544E90" w:rsidRPr="0012766A">
        <w:rPr>
          <w:rFonts w:ascii="Trebuchet MS" w:eastAsia="Trebuchet MS" w:hAnsi="Trebuchet MS" w:cs="Trebuchet MS"/>
          <w:b/>
          <w:lang w:val="ro-RO"/>
        </w:rPr>
        <w:t>17</w:t>
      </w:r>
      <w:r w:rsidR="00D55659" w:rsidRPr="0012766A">
        <w:rPr>
          <w:rFonts w:ascii="Trebuchet MS" w:eastAsia="Trebuchet MS" w:hAnsi="Trebuchet MS" w:cs="Trebuchet MS"/>
          <w:b/>
          <w:lang w:val="ro-RO"/>
        </w:rPr>
        <w:t xml:space="preserve">. – </w:t>
      </w:r>
      <w:r w:rsidR="0041190A" w:rsidRPr="0012766A">
        <w:rPr>
          <w:rFonts w:ascii="Trebuchet MS" w:eastAsia="Trebuchet MS" w:hAnsi="Trebuchet MS" w:cs="Trebuchet MS"/>
          <w:lang w:val="ro-RO"/>
        </w:rPr>
        <w:t>Verificarea</w:t>
      </w:r>
      <w:r w:rsidRPr="0012766A">
        <w:rPr>
          <w:rFonts w:ascii="Trebuchet MS" w:eastAsia="Trebuchet MS" w:hAnsi="Trebuchet MS" w:cs="Trebuchet MS"/>
          <w:lang w:val="ro-RO"/>
        </w:rPr>
        <w:t xml:space="preserve"> competenţelor</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se realizează </w:t>
      </w:r>
      <w:r w:rsidR="00E7128B" w:rsidRPr="0012766A">
        <w:rPr>
          <w:rFonts w:ascii="Trebuchet MS" w:eastAsia="Trebuchet MS" w:hAnsi="Trebuchet MS" w:cs="Trebuchet MS"/>
          <w:lang w:val="ro-RO"/>
        </w:rPr>
        <w:t>în cadrul concursului pentru ocuparea unei funcţii publice, organizat în condiţiile prevăzute la art. 467</w:t>
      </w:r>
      <w:r w:rsidR="001E2E4A" w:rsidRPr="0012766A">
        <w:rPr>
          <w:rFonts w:ascii="Trebuchet MS" w:eastAsia="Trebuchet MS" w:hAnsi="Trebuchet MS" w:cs="Trebuchet MS"/>
          <w:lang w:val="ro-RO"/>
        </w:rPr>
        <w:t xml:space="preserve"> din Ordonanţa de urgenţă a Guvernului nr. 57/2019, cu modificările şi completările ulterioare</w:t>
      </w:r>
      <w:r w:rsidR="00CD286D" w:rsidRPr="0012766A">
        <w:rPr>
          <w:rFonts w:ascii="Trebuchet MS" w:eastAsia="Trebuchet MS" w:hAnsi="Trebuchet MS" w:cs="Trebuchet MS"/>
          <w:lang w:val="ro-RO"/>
        </w:rPr>
        <w:t>.</w:t>
      </w:r>
      <w:r w:rsidR="00F91EE6" w:rsidRPr="0012766A">
        <w:rPr>
          <w:rFonts w:ascii="Trebuchet MS" w:eastAsia="Trebuchet MS" w:hAnsi="Trebuchet MS" w:cs="Trebuchet MS"/>
          <w:lang w:val="ro-RO"/>
        </w:rPr>
        <w:t xml:space="preserve"> </w:t>
      </w:r>
    </w:p>
    <w:p w14:paraId="04CAD5EF" w14:textId="6E40A6C8" w:rsidR="00F91EE6" w:rsidRPr="0012766A" w:rsidRDefault="00F91EE6" w:rsidP="00D55659">
      <w:pPr>
        <w:tabs>
          <w:tab w:val="left" w:pos="709"/>
        </w:tabs>
        <w:spacing w:line="240" w:lineRule="auto"/>
        <w:ind w:firstLine="709"/>
        <w:jc w:val="both"/>
        <w:rPr>
          <w:rFonts w:ascii="Trebuchet MS" w:eastAsia="Trebuchet MS" w:hAnsi="Trebuchet MS" w:cs="Trebuchet MS"/>
          <w:lang w:val="ro-RO"/>
        </w:rPr>
      </w:pPr>
    </w:p>
    <w:p w14:paraId="7568EA92" w14:textId="0CB4A932" w:rsidR="00D55659" w:rsidRPr="0012766A" w:rsidRDefault="00F91EE6" w:rsidP="0000331E">
      <w:pPr>
        <w:tabs>
          <w:tab w:val="left" w:pos="709"/>
          <w:tab w:val="left" w:pos="1560"/>
          <w:tab w:val="left" w:pos="2694"/>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 xml:space="preserve">Art. </w:t>
      </w:r>
      <w:r w:rsidR="004C7D3C" w:rsidRPr="0012766A">
        <w:rPr>
          <w:rFonts w:ascii="Trebuchet MS" w:eastAsia="Trebuchet MS" w:hAnsi="Trebuchet MS" w:cs="Trebuchet MS"/>
          <w:b/>
          <w:lang w:val="ro-RO"/>
        </w:rPr>
        <w:t>18</w:t>
      </w:r>
      <w:r w:rsidRPr="0012766A">
        <w:rPr>
          <w:rFonts w:ascii="Trebuchet MS" w:eastAsia="Trebuchet MS" w:hAnsi="Trebuchet MS" w:cs="Trebuchet MS"/>
          <w:b/>
          <w:lang w:val="ro-RO"/>
        </w:rPr>
        <w:t xml:space="preserve">. </w:t>
      </w:r>
      <w:r w:rsidR="00F55D81" w:rsidRPr="0012766A">
        <w:rPr>
          <w:rFonts w:ascii="Trebuchet MS" w:eastAsia="Trebuchet MS" w:hAnsi="Trebuchet MS" w:cs="Trebuchet MS"/>
          <w:b/>
          <w:lang w:val="ro-RO"/>
        </w:rPr>
        <w:t>–</w:t>
      </w:r>
      <w:r w:rsidRPr="0012766A">
        <w:rPr>
          <w:rFonts w:ascii="Trebuchet MS" w:eastAsia="Trebuchet MS" w:hAnsi="Trebuchet MS" w:cs="Trebuchet MS"/>
          <w:b/>
          <w:lang w:val="ro-RO"/>
        </w:rPr>
        <w:t xml:space="preserve"> </w:t>
      </w:r>
      <w:r w:rsidR="00D55659" w:rsidRPr="0012766A">
        <w:rPr>
          <w:rFonts w:ascii="Trebuchet MS" w:eastAsia="Trebuchet MS" w:hAnsi="Trebuchet MS" w:cs="Trebuchet MS"/>
          <w:b/>
          <w:lang w:val="ro-RO"/>
        </w:rPr>
        <w:t xml:space="preserve">(1) </w:t>
      </w:r>
      <w:r w:rsidR="0041190A" w:rsidRPr="0012766A">
        <w:rPr>
          <w:rFonts w:ascii="Trebuchet MS" w:eastAsia="Trebuchet MS" w:hAnsi="Trebuchet MS" w:cs="Trebuchet MS"/>
          <w:lang w:val="ro-RO"/>
        </w:rPr>
        <w:t xml:space="preserve">Verificarea </w:t>
      </w:r>
      <w:r w:rsidR="00D55659" w:rsidRPr="0012766A">
        <w:rPr>
          <w:rFonts w:ascii="Trebuchet MS" w:eastAsia="Trebuchet MS" w:hAnsi="Trebuchet MS" w:cs="Trebuchet MS"/>
          <w:lang w:val="ro-RO"/>
        </w:rPr>
        <w:t>competenţelor generale se realizează de către persoane care au pregătire de specialitate atestată, potrivit legii, în domeniul evaluării de competenţe.</w:t>
      </w:r>
    </w:p>
    <w:p w14:paraId="4E22D73C" w14:textId="07986B7D" w:rsidR="00B37CC3" w:rsidRPr="0012766A" w:rsidRDefault="0041190A" w:rsidP="004C7D3C">
      <w:pPr>
        <w:pStyle w:val="ListParagraph"/>
        <w:tabs>
          <w:tab w:val="left" w:pos="4536"/>
        </w:tabs>
        <w:spacing w:after="160" w:line="240" w:lineRule="auto"/>
        <w:ind w:left="0" w:firstLine="720"/>
        <w:jc w:val="both"/>
        <w:rPr>
          <w:rFonts w:ascii="Trebuchet MS" w:eastAsia="Trebuchet MS" w:hAnsi="Trebuchet MS" w:cs="Trebuchet MS"/>
          <w:lang w:val="ro-RO"/>
        </w:rPr>
      </w:pPr>
      <w:r w:rsidRPr="0012766A">
        <w:rPr>
          <w:rFonts w:ascii="Trebuchet MS" w:eastAsia="Trebuchet MS" w:hAnsi="Trebuchet MS" w:cs="Trebuchet MS"/>
          <w:b/>
          <w:lang w:val="ro-RO"/>
        </w:rPr>
        <w:t xml:space="preserve">(2) </w:t>
      </w:r>
      <w:r w:rsidR="004922F9" w:rsidRPr="0012766A">
        <w:rPr>
          <w:rFonts w:ascii="Trebuchet MS" w:eastAsia="Trebuchet MS" w:hAnsi="Trebuchet MS" w:cs="Trebuchet MS"/>
          <w:lang w:val="ro-RO"/>
        </w:rPr>
        <w:t>În vederea verificării competenţelor generale în cadrul</w:t>
      </w:r>
      <w:r w:rsidR="004C7D3C" w:rsidRPr="0012766A">
        <w:rPr>
          <w:rFonts w:ascii="Trebuchet MS" w:eastAsia="Trebuchet MS" w:hAnsi="Trebuchet MS" w:cs="Trebuchet MS"/>
          <w:lang w:val="ro-RO"/>
        </w:rPr>
        <w:t xml:space="preserve"> concursuril</w:t>
      </w:r>
      <w:r w:rsidR="004922F9" w:rsidRPr="0012766A">
        <w:rPr>
          <w:rFonts w:ascii="Trebuchet MS" w:eastAsia="Trebuchet MS" w:hAnsi="Trebuchet MS" w:cs="Trebuchet MS"/>
          <w:lang w:val="ro-RO"/>
        </w:rPr>
        <w:t>or</w:t>
      </w:r>
      <w:r w:rsidRPr="0012766A">
        <w:rPr>
          <w:rFonts w:ascii="Trebuchet MS" w:eastAsia="Trebuchet MS" w:hAnsi="Trebuchet MS" w:cs="Trebuchet MS"/>
          <w:lang w:val="ro-RO"/>
        </w:rPr>
        <w:t xml:space="preserve"> prevăzut</w:t>
      </w:r>
      <w:r w:rsidR="004C7D3C" w:rsidRPr="0012766A">
        <w:rPr>
          <w:rFonts w:ascii="Trebuchet MS" w:eastAsia="Trebuchet MS" w:hAnsi="Trebuchet MS" w:cs="Trebuchet MS"/>
          <w:lang w:val="ro-RO"/>
        </w:rPr>
        <w:t>e</w:t>
      </w:r>
      <w:r w:rsidRPr="0012766A">
        <w:rPr>
          <w:rFonts w:ascii="Trebuchet MS" w:eastAsia="Trebuchet MS" w:hAnsi="Trebuchet MS" w:cs="Trebuchet MS"/>
          <w:lang w:val="ro-RO"/>
        </w:rPr>
        <w:t xml:space="preserve"> la art. 467 </w:t>
      </w:r>
      <w:r w:rsidR="004C7D3C" w:rsidRPr="0012766A">
        <w:rPr>
          <w:rFonts w:ascii="Trebuchet MS" w:eastAsia="Trebuchet MS" w:hAnsi="Trebuchet MS" w:cs="Trebuchet MS"/>
          <w:lang w:val="ro-RO"/>
        </w:rPr>
        <w:t xml:space="preserve">alin. (3) lit. a) şi </w:t>
      </w:r>
      <w:r w:rsidRPr="0012766A">
        <w:rPr>
          <w:rFonts w:ascii="Trebuchet MS" w:eastAsia="Trebuchet MS" w:hAnsi="Trebuchet MS" w:cs="Trebuchet MS"/>
          <w:lang w:val="ro-RO"/>
        </w:rPr>
        <w:t xml:space="preserve">alin. (7) din Ordonanţa de urgenţă a Guvernului nr. 57/2019, cu modificările şi completările ulterioare, </w:t>
      </w:r>
      <w:r w:rsidR="004C7D3C" w:rsidRPr="0012766A">
        <w:rPr>
          <w:rFonts w:ascii="Trebuchet MS" w:eastAsia="Trebuchet MS" w:hAnsi="Trebuchet MS" w:cs="Trebuchet MS"/>
          <w:lang w:val="ro-RO"/>
        </w:rPr>
        <w:t xml:space="preserve">Agenţia sau, după caz, </w:t>
      </w:r>
      <w:r w:rsidRPr="0012766A">
        <w:rPr>
          <w:rFonts w:ascii="Trebuchet MS" w:eastAsia="Trebuchet MS" w:hAnsi="Trebuchet MS" w:cs="Trebuchet MS"/>
          <w:lang w:val="ro-RO"/>
        </w:rPr>
        <w:t xml:space="preserve">autorităţile şi instituţiile publice, pot </w:t>
      </w:r>
      <w:r w:rsidR="004C7D3C" w:rsidRPr="0012766A">
        <w:rPr>
          <w:rFonts w:ascii="Trebuchet MS" w:eastAsia="Trebuchet MS" w:hAnsi="Trebuchet MS" w:cs="Trebuchet MS"/>
          <w:lang w:val="ro-RO"/>
        </w:rPr>
        <w:t>co</w:t>
      </w:r>
      <w:r w:rsidR="00060C47" w:rsidRPr="0012766A">
        <w:rPr>
          <w:rFonts w:ascii="Trebuchet MS" w:eastAsia="Trebuchet MS" w:hAnsi="Trebuchet MS" w:cs="Trebuchet MS"/>
          <w:lang w:val="ro-RO"/>
        </w:rPr>
        <w:t>ntracta servicii</w:t>
      </w:r>
      <w:r w:rsidR="000808A4" w:rsidRPr="0012766A">
        <w:rPr>
          <w:rFonts w:ascii="Trebuchet MS" w:eastAsia="Trebuchet MS" w:hAnsi="Trebuchet MS" w:cs="Trebuchet MS"/>
          <w:lang w:val="ro-RO"/>
        </w:rPr>
        <w:t xml:space="preserve"> de</w:t>
      </w:r>
      <w:r w:rsidR="00060C47" w:rsidRPr="0012766A">
        <w:rPr>
          <w:rFonts w:ascii="Trebuchet MS" w:eastAsia="Trebuchet MS" w:hAnsi="Trebuchet MS" w:cs="Trebuchet MS"/>
          <w:lang w:val="ro-RO"/>
        </w:rPr>
        <w:t xml:space="preserve"> centre de evaluare pentru recrutare</w:t>
      </w:r>
      <w:r w:rsidR="004C7D3C" w:rsidRPr="0012766A">
        <w:rPr>
          <w:rFonts w:ascii="Trebuchet MS" w:eastAsia="Trebuchet MS" w:hAnsi="Trebuchet MS" w:cs="Trebuchet MS"/>
          <w:lang w:val="ro-RO"/>
        </w:rPr>
        <w:t>.</w:t>
      </w:r>
    </w:p>
    <w:p w14:paraId="312E45C5" w14:textId="77777777" w:rsidR="00441E8A" w:rsidRPr="0012766A" w:rsidRDefault="00441E8A" w:rsidP="004C7D3C">
      <w:pPr>
        <w:pStyle w:val="ListParagraph"/>
        <w:tabs>
          <w:tab w:val="left" w:pos="4536"/>
        </w:tabs>
        <w:spacing w:after="160" w:line="240" w:lineRule="auto"/>
        <w:ind w:left="0" w:firstLine="720"/>
        <w:jc w:val="both"/>
        <w:rPr>
          <w:rFonts w:ascii="Trebuchet MS" w:eastAsia="Trebuchet MS" w:hAnsi="Trebuchet MS" w:cs="Trebuchet MS"/>
          <w:lang w:val="ro-RO"/>
        </w:rPr>
      </w:pPr>
    </w:p>
    <w:p w14:paraId="092DACFB" w14:textId="1CD6458C" w:rsidR="00441E8A" w:rsidRPr="0012766A" w:rsidRDefault="00441E8A" w:rsidP="001937AC">
      <w:pPr>
        <w:tabs>
          <w:tab w:val="left" w:pos="709"/>
          <w:tab w:val="left" w:pos="1560"/>
          <w:tab w:val="left" w:pos="2694"/>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19. – (1)  </w:t>
      </w:r>
      <w:r w:rsidR="00FE7F7D" w:rsidRPr="0012766A">
        <w:rPr>
          <w:rFonts w:ascii="Trebuchet MS" w:eastAsia="Trebuchet MS" w:hAnsi="Trebuchet MS" w:cs="Trebuchet MS"/>
          <w:lang w:val="ro-RO"/>
        </w:rPr>
        <w:t xml:space="preserve">Verificarea </w:t>
      </w:r>
      <w:r w:rsidRPr="0012766A">
        <w:rPr>
          <w:rFonts w:ascii="Trebuchet MS" w:eastAsia="Trebuchet MS" w:hAnsi="Trebuchet MS" w:cs="Trebuchet MS"/>
          <w:lang w:val="ro-RO"/>
        </w:rPr>
        <w:t xml:space="preserve">competenţelor generale se realizează pe o scală de la 1-5, pe baza observării </w:t>
      </w:r>
      <w:r w:rsidR="001937AC" w:rsidRPr="0012766A">
        <w:rPr>
          <w:rFonts w:ascii="Trebuchet MS" w:eastAsia="Trebuchet MS" w:hAnsi="Trebuchet MS" w:cs="Trebuchet MS"/>
          <w:lang w:val="ro-RO"/>
        </w:rPr>
        <w:t xml:space="preserve">de către persoanele prevăzute la art. 18 alin. (1) a </w:t>
      </w:r>
      <w:r w:rsidR="00060C47" w:rsidRPr="0012766A">
        <w:rPr>
          <w:rFonts w:ascii="Trebuchet MS" w:eastAsia="Trebuchet MS" w:hAnsi="Trebuchet MS" w:cs="Trebuchet MS"/>
          <w:lang w:val="ro-RO"/>
        </w:rPr>
        <w:t xml:space="preserve">prezenței </w:t>
      </w:r>
      <w:r w:rsidRPr="0012766A">
        <w:rPr>
          <w:rFonts w:ascii="Trebuchet MS" w:eastAsia="Trebuchet MS" w:hAnsi="Trebuchet MS" w:cs="Trebuchet MS"/>
          <w:lang w:val="ro-RO"/>
        </w:rPr>
        <w:t xml:space="preserve">indicatorilor comportamentali </w:t>
      </w:r>
      <w:r w:rsidR="00FE7F7D" w:rsidRPr="0012766A">
        <w:rPr>
          <w:rFonts w:ascii="Trebuchet MS" w:eastAsia="Trebuchet MS" w:hAnsi="Trebuchet MS" w:cs="Trebuchet MS"/>
          <w:lang w:val="ro-RO"/>
        </w:rPr>
        <w:t>prevăzuți în anexa nr.2</w:t>
      </w:r>
      <w:r w:rsidR="001937AC" w:rsidRPr="0012766A">
        <w:rPr>
          <w:rFonts w:ascii="Trebuchet MS" w:eastAsia="Trebuchet MS" w:hAnsi="Trebuchet MS" w:cs="Trebuchet MS"/>
          <w:lang w:val="ro-RO"/>
        </w:rPr>
        <w:t>, în modul de acțiune a candidatului.</w:t>
      </w:r>
    </w:p>
    <w:p w14:paraId="3851D773" w14:textId="2FABBB14" w:rsidR="00441E8A" w:rsidRPr="0012766A" w:rsidRDefault="00441E8A" w:rsidP="00441E8A">
      <w:pPr>
        <w:tabs>
          <w:tab w:val="left" w:pos="709"/>
          <w:tab w:val="left" w:pos="1560"/>
          <w:tab w:val="left" w:pos="2694"/>
        </w:tabs>
        <w:spacing w:line="240" w:lineRule="auto"/>
        <w:ind w:firstLine="709"/>
        <w:jc w:val="both"/>
        <w:rPr>
          <w:rFonts w:ascii="Trebuchet MS" w:eastAsia="Trebuchet MS" w:hAnsi="Trebuchet MS" w:cs="Trebuchet MS"/>
          <w:b/>
          <w:lang w:val="ro-RO"/>
        </w:rPr>
      </w:pPr>
      <w:r w:rsidRPr="0012766A">
        <w:rPr>
          <w:rFonts w:ascii="Trebuchet MS" w:eastAsia="Trebuchet MS" w:hAnsi="Trebuchet MS" w:cs="Trebuchet MS"/>
          <w:b/>
          <w:lang w:val="ro-RO"/>
        </w:rPr>
        <w:t>(</w:t>
      </w:r>
      <w:r w:rsidR="00FE7F7D" w:rsidRPr="0012766A">
        <w:rPr>
          <w:rFonts w:ascii="Trebuchet MS" w:eastAsia="Trebuchet MS" w:hAnsi="Trebuchet MS" w:cs="Trebuchet MS"/>
          <w:b/>
          <w:lang w:val="ro-RO"/>
        </w:rPr>
        <w:t>2</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Fiecare indicator comportamental</w:t>
      </w:r>
      <w:r w:rsidR="001937AC" w:rsidRPr="0012766A">
        <w:rPr>
          <w:rFonts w:ascii="Trebuchet MS" w:eastAsia="Trebuchet MS" w:hAnsi="Trebuchet MS" w:cs="Trebuchet MS"/>
          <w:lang w:val="ro-RO"/>
        </w:rPr>
        <w:t xml:space="preserve"> prevăzut în anexa nr. 2,</w:t>
      </w:r>
      <w:r w:rsidRPr="0012766A">
        <w:rPr>
          <w:rFonts w:ascii="Trebuchet MS" w:eastAsia="Trebuchet MS" w:hAnsi="Trebuchet MS" w:cs="Trebuchet MS"/>
          <w:lang w:val="ro-RO"/>
        </w:rPr>
        <w:t xml:space="preserve"> se notează astfel:</w:t>
      </w:r>
    </w:p>
    <w:p w14:paraId="36C32E72" w14:textId="77777777" w:rsidR="00441E8A" w:rsidRPr="0012766A" w:rsidRDefault="00441E8A" w:rsidP="00441E8A">
      <w:pPr>
        <w:numPr>
          <w:ilvl w:val="0"/>
          <w:numId w:val="24"/>
        </w:numPr>
        <w:tabs>
          <w:tab w:val="left" w:pos="709"/>
          <w:tab w:val="left" w:pos="1560"/>
          <w:tab w:val="left" w:pos="2694"/>
        </w:tabs>
        <w:spacing w:line="240" w:lineRule="auto"/>
        <w:ind w:left="1134" w:hanging="425"/>
        <w:contextualSpacing/>
        <w:jc w:val="both"/>
        <w:rPr>
          <w:rFonts w:ascii="Trebuchet MS" w:eastAsia="Trebuchet MS" w:hAnsi="Trebuchet MS" w:cs="Trebuchet MS"/>
          <w:lang w:val="ro-RO"/>
        </w:rPr>
      </w:pPr>
      <w:r w:rsidRPr="0012766A">
        <w:rPr>
          <w:rFonts w:ascii="Trebuchet MS" w:eastAsia="Trebuchet MS" w:hAnsi="Trebuchet MS" w:cs="Trebuchet MS"/>
          <w:lang w:val="ro-RO"/>
        </w:rPr>
        <w:t>1 – nu am observat comportamentul;</w:t>
      </w:r>
    </w:p>
    <w:p w14:paraId="78D992D1" w14:textId="77777777" w:rsidR="00441E8A" w:rsidRPr="0012766A" w:rsidRDefault="00441E8A" w:rsidP="00441E8A">
      <w:pPr>
        <w:numPr>
          <w:ilvl w:val="0"/>
          <w:numId w:val="24"/>
        </w:numPr>
        <w:tabs>
          <w:tab w:val="left" w:pos="709"/>
          <w:tab w:val="left" w:pos="1560"/>
          <w:tab w:val="left" w:pos="2694"/>
        </w:tabs>
        <w:spacing w:line="240" w:lineRule="auto"/>
        <w:ind w:left="1134" w:hanging="425"/>
        <w:contextualSpacing/>
        <w:jc w:val="both"/>
        <w:rPr>
          <w:rFonts w:ascii="Trebuchet MS" w:eastAsia="Trebuchet MS" w:hAnsi="Trebuchet MS" w:cs="Trebuchet MS"/>
          <w:lang w:val="ro-RO"/>
        </w:rPr>
      </w:pPr>
      <w:r w:rsidRPr="0012766A">
        <w:rPr>
          <w:rFonts w:ascii="Trebuchet MS" w:eastAsia="Trebuchet MS" w:hAnsi="Trebuchet MS" w:cs="Trebuchet MS"/>
          <w:lang w:val="ro-RO"/>
        </w:rPr>
        <w:t>3 – am observat parțial comportamentul;</w:t>
      </w:r>
    </w:p>
    <w:p w14:paraId="4DE26019" w14:textId="77777777" w:rsidR="00441E8A" w:rsidRPr="0012766A" w:rsidRDefault="00441E8A" w:rsidP="00441E8A">
      <w:pPr>
        <w:numPr>
          <w:ilvl w:val="0"/>
          <w:numId w:val="24"/>
        </w:numPr>
        <w:tabs>
          <w:tab w:val="left" w:pos="709"/>
          <w:tab w:val="left" w:pos="1560"/>
          <w:tab w:val="left" w:pos="2694"/>
        </w:tabs>
        <w:spacing w:line="240" w:lineRule="auto"/>
        <w:ind w:left="1134" w:hanging="425"/>
        <w:contextualSpacing/>
        <w:jc w:val="both"/>
        <w:rPr>
          <w:rFonts w:ascii="Trebuchet MS" w:eastAsia="Trebuchet MS" w:hAnsi="Trebuchet MS" w:cs="Trebuchet MS"/>
          <w:lang w:val="ro-RO"/>
        </w:rPr>
      </w:pPr>
      <w:r w:rsidRPr="0012766A">
        <w:rPr>
          <w:rFonts w:ascii="Trebuchet MS" w:eastAsia="Trebuchet MS" w:hAnsi="Trebuchet MS" w:cs="Trebuchet MS"/>
          <w:lang w:val="ro-RO"/>
        </w:rPr>
        <w:t xml:space="preserve">5 – am observat comportamentul. </w:t>
      </w:r>
    </w:p>
    <w:p w14:paraId="008D88CF" w14:textId="7B5AD606" w:rsidR="00441E8A" w:rsidRPr="0012766A" w:rsidRDefault="00441E8A" w:rsidP="00441E8A">
      <w:pPr>
        <w:tabs>
          <w:tab w:val="left" w:pos="4536"/>
        </w:tabs>
        <w:spacing w:line="240" w:lineRule="auto"/>
        <w:ind w:firstLine="720"/>
        <w:contextualSpacing/>
        <w:jc w:val="both"/>
        <w:rPr>
          <w:rFonts w:ascii="Trebuchet MS" w:hAnsi="Trebuchet MS"/>
        </w:rPr>
      </w:pPr>
      <w:r w:rsidRPr="0012766A">
        <w:rPr>
          <w:rFonts w:ascii="Trebuchet MS" w:eastAsia="Trebuchet MS" w:hAnsi="Trebuchet MS" w:cs="Trebuchet MS"/>
          <w:b/>
          <w:lang w:val="ro-RO"/>
        </w:rPr>
        <w:t>(</w:t>
      </w:r>
      <w:r w:rsidR="00FE7F7D" w:rsidRPr="0012766A">
        <w:rPr>
          <w:rFonts w:ascii="Trebuchet MS" w:eastAsia="Trebuchet MS" w:hAnsi="Trebuchet MS" w:cs="Trebuchet MS"/>
          <w:b/>
          <w:lang w:val="ro-RO"/>
        </w:rPr>
        <w:t>3</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Fiecărui </w:t>
      </w:r>
      <w:r w:rsidRPr="0012766A">
        <w:rPr>
          <w:rFonts w:ascii="Trebuchet MS" w:hAnsi="Trebuchet MS"/>
        </w:rPr>
        <w:t xml:space="preserve">indicator </w:t>
      </w:r>
      <w:proofErr w:type="spellStart"/>
      <w:r w:rsidRPr="0012766A">
        <w:rPr>
          <w:rFonts w:ascii="Trebuchet MS" w:hAnsi="Trebuchet MS"/>
        </w:rPr>
        <w:t>comportamental</w:t>
      </w:r>
      <w:proofErr w:type="spellEnd"/>
      <w:r w:rsidRPr="0012766A">
        <w:rPr>
          <w:rFonts w:ascii="Trebuchet MS" w:hAnsi="Trebuchet MS"/>
        </w:rPr>
        <w:t xml:space="preserve"> din </w:t>
      </w:r>
      <w:proofErr w:type="spellStart"/>
      <w:r w:rsidRPr="0012766A">
        <w:rPr>
          <w:rFonts w:ascii="Trebuchet MS" w:hAnsi="Trebuchet MS"/>
        </w:rPr>
        <w:t>cadrul</w:t>
      </w:r>
      <w:proofErr w:type="spellEnd"/>
      <w:r w:rsidRPr="0012766A">
        <w:rPr>
          <w:rFonts w:ascii="Trebuchet MS" w:hAnsi="Trebuchet MS"/>
        </w:rPr>
        <w:t xml:space="preserve"> </w:t>
      </w:r>
      <w:proofErr w:type="spellStart"/>
      <w:r w:rsidRPr="0012766A">
        <w:rPr>
          <w:rFonts w:ascii="Trebuchet MS" w:hAnsi="Trebuchet MS"/>
        </w:rPr>
        <w:t>unei</w:t>
      </w:r>
      <w:proofErr w:type="spellEnd"/>
      <w:r w:rsidRPr="0012766A">
        <w:rPr>
          <w:rFonts w:ascii="Trebuchet MS" w:hAnsi="Trebuchet MS"/>
        </w:rPr>
        <w:t xml:space="preserve"> </w:t>
      </w:r>
      <w:proofErr w:type="spellStart"/>
      <w:r w:rsidRPr="0012766A">
        <w:rPr>
          <w:rFonts w:ascii="Trebuchet MS" w:hAnsi="Trebuchet MS"/>
        </w:rPr>
        <w:t>competenţe</w:t>
      </w:r>
      <w:proofErr w:type="spellEnd"/>
      <w:r w:rsidRPr="0012766A">
        <w:rPr>
          <w:rFonts w:ascii="Trebuchet MS" w:hAnsi="Trebuchet MS"/>
        </w:rPr>
        <w:t xml:space="preserve"> </w:t>
      </w:r>
      <w:proofErr w:type="spellStart"/>
      <w:r w:rsidRPr="0012766A">
        <w:rPr>
          <w:rFonts w:ascii="Trebuchet MS" w:hAnsi="Trebuchet MS"/>
        </w:rPr>
        <w:t>i</w:t>
      </w:r>
      <w:proofErr w:type="spellEnd"/>
      <w:r w:rsidRPr="0012766A">
        <w:rPr>
          <w:rFonts w:ascii="Trebuchet MS" w:hAnsi="Trebuchet MS"/>
        </w:rPr>
        <w:t xml:space="preserve"> </w:t>
      </w:r>
      <w:proofErr w:type="spellStart"/>
      <w:r w:rsidRPr="0012766A">
        <w:rPr>
          <w:rFonts w:ascii="Trebuchet MS" w:hAnsi="Trebuchet MS"/>
        </w:rPr>
        <w:t>se</w:t>
      </w:r>
      <w:proofErr w:type="spellEnd"/>
      <w:r w:rsidRPr="0012766A">
        <w:rPr>
          <w:rFonts w:ascii="Trebuchet MS" w:hAnsi="Trebuchet MS"/>
        </w:rPr>
        <w:t xml:space="preserve"> </w:t>
      </w:r>
      <w:proofErr w:type="spellStart"/>
      <w:r w:rsidRPr="0012766A">
        <w:rPr>
          <w:rFonts w:ascii="Trebuchet MS" w:hAnsi="Trebuchet MS"/>
        </w:rPr>
        <w:t>atribuie</w:t>
      </w:r>
      <w:proofErr w:type="spellEnd"/>
      <w:r w:rsidRPr="0012766A">
        <w:rPr>
          <w:rFonts w:ascii="Trebuchet MS" w:hAnsi="Trebuchet MS"/>
        </w:rPr>
        <w:t xml:space="preserve"> o </w:t>
      </w:r>
      <w:proofErr w:type="spellStart"/>
      <w:r w:rsidRPr="0012766A">
        <w:rPr>
          <w:rFonts w:ascii="Trebuchet MS" w:hAnsi="Trebuchet MS"/>
        </w:rPr>
        <w:t>pondere</w:t>
      </w:r>
      <w:proofErr w:type="spellEnd"/>
      <w:r w:rsidRPr="0012766A">
        <w:rPr>
          <w:rFonts w:ascii="Trebuchet MS" w:hAnsi="Trebuchet MS"/>
        </w:rPr>
        <w:t xml:space="preserve"> </w:t>
      </w:r>
      <w:proofErr w:type="spellStart"/>
      <w:r w:rsidRPr="0012766A">
        <w:rPr>
          <w:rFonts w:ascii="Trebuchet MS" w:hAnsi="Trebuchet MS"/>
        </w:rPr>
        <w:t>astfel</w:t>
      </w:r>
      <w:proofErr w:type="spellEnd"/>
      <w:r w:rsidRPr="0012766A">
        <w:rPr>
          <w:rFonts w:ascii="Trebuchet MS" w:hAnsi="Trebuchet MS"/>
        </w:rPr>
        <w:t xml:space="preserve"> </w:t>
      </w:r>
      <w:proofErr w:type="spellStart"/>
      <w:r w:rsidRPr="0012766A">
        <w:rPr>
          <w:rFonts w:ascii="Trebuchet MS" w:hAnsi="Trebuchet MS"/>
        </w:rPr>
        <w:t>încât</w:t>
      </w:r>
      <w:proofErr w:type="spellEnd"/>
      <w:r w:rsidRPr="0012766A">
        <w:rPr>
          <w:rFonts w:ascii="Trebuchet MS" w:hAnsi="Trebuchet MS"/>
        </w:rPr>
        <w:t xml:space="preserve"> </w:t>
      </w:r>
      <w:proofErr w:type="spellStart"/>
      <w:r w:rsidRPr="0012766A">
        <w:rPr>
          <w:rFonts w:ascii="Trebuchet MS" w:hAnsi="Trebuchet MS"/>
        </w:rPr>
        <w:t>totalul</w:t>
      </w:r>
      <w:proofErr w:type="spellEnd"/>
      <w:r w:rsidRPr="0012766A">
        <w:rPr>
          <w:rFonts w:ascii="Trebuchet MS" w:hAnsi="Trebuchet MS"/>
        </w:rPr>
        <w:t xml:space="preserve"> </w:t>
      </w:r>
      <w:proofErr w:type="spellStart"/>
      <w:r w:rsidRPr="0012766A">
        <w:rPr>
          <w:rFonts w:ascii="Trebuchet MS" w:hAnsi="Trebuchet MS"/>
        </w:rPr>
        <w:t>acestora</w:t>
      </w:r>
      <w:proofErr w:type="spellEnd"/>
      <w:r w:rsidRPr="0012766A">
        <w:rPr>
          <w:rFonts w:ascii="Trebuchet MS" w:hAnsi="Trebuchet MS"/>
        </w:rPr>
        <w:t xml:space="preserve"> </w:t>
      </w:r>
      <w:proofErr w:type="spellStart"/>
      <w:r w:rsidRPr="0012766A">
        <w:rPr>
          <w:rFonts w:ascii="Trebuchet MS" w:hAnsi="Trebuchet MS"/>
        </w:rPr>
        <w:t>să</w:t>
      </w:r>
      <w:proofErr w:type="spellEnd"/>
      <w:r w:rsidRPr="0012766A">
        <w:rPr>
          <w:rFonts w:ascii="Trebuchet MS" w:hAnsi="Trebuchet MS"/>
        </w:rPr>
        <w:t xml:space="preserve"> </w:t>
      </w:r>
      <w:proofErr w:type="spellStart"/>
      <w:r w:rsidRPr="0012766A">
        <w:rPr>
          <w:rFonts w:ascii="Trebuchet MS" w:hAnsi="Trebuchet MS"/>
        </w:rPr>
        <w:t>însumeze</w:t>
      </w:r>
      <w:proofErr w:type="spellEnd"/>
      <w:r w:rsidRPr="0012766A">
        <w:rPr>
          <w:rFonts w:ascii="Trebuchet MS" w:hAnsi="Trebuchet MS"/>
        </w:rPr>
        <w:t xml:space="preserve"> 100%. </w:t>
      </w:r>
    </w:p>
    <w:p w14:paraId="50C62BFD" w14:textId="0663602F" w:rsidR="00441E8A" w:rsidRPr="0012766A" w:rsidRDefault="00441E8A" w:rsidP="00441E8A">
      <w:pPr>
        <w:tabs>
          <w:tab w:val="left" w:pos="4536"/>
        </w:tabs>
        <w:spacing w:line="240" w:lineRule="auto"/>
        <w:ind w:firstLine="720"/>
        <w:contextualSpacing/>
        <w:jc w:val="both"/>
        <w:rPr>
          <w:rFonts w:ascii="Trebuchet MS" w:eastAsia="Trebuchet MS" w:hAnsi="Trebuchet MS" w:cs="Trebuchet MS"/>
          <w:lang w:val="ro-RO"/>
        </w:rPr>
      </w:pPr>
      <w:r w:rsidRPr="0012766A">
        <w:rPr>
          <w:rFonts w:ascii="Trebuchet MS" w:hAnsi="Trebuchet MS"/>
          <w:b/>
        </w:rPr>
        <w:t>(</w:t>
      </w:r>
      <w:r w:rsidR="00FE7F7D" w:rsidRPr="0012766A">
        <w:rPr>
          <w:rFonts w:ascii="Trebuchet MS" w:hAnsi="Trebuchet MS"/>
          <w:b/>
        </w:rPr>
        <w:t>4</w:t>
      </w:r>
      <w:r w:rsidRPr="0012766A">
        <w:rPr>
          <w:rFonts w:ascii="Trebuchet MS" w:hAnsi="Trebuchet MS"/>
          <w:b/>
        </w:rPr>
        <w:t>)</w:t>
      </w:r>
      <w:r w:rsidRPr="0012766A">
        <w:rPr>
          <w:rFonts w:ascii="Trebuchet MS" w:hAnsi="Trebuchet MS"/>
        </w:rPr>
        <w:t xml:space="preserve"> </w:t>
      </w:r>
      <w:proofErr w:type="spellStart"/>
      <w:r w:rsidR="001712A1" w:rsidRPr="0012766A">
        <w:rPr>
          <w:rFonts w:ascii="Trebuchet MS" w:hAnsi="Trebuchet MS"/>
        </w:rPr>
        <w:t>Procentele</w:t>
      </w:r>
      <w:proofErr w:type="spellEnd"/>
      <w:r w:rsidR="001712A1" w:rsidRPr="0012766A">
        <w:rPr>
          <w:rFonts w:ascii="Trebuchet MS" w:hAnsi="Trebuchet MS"/>
        </w:rPr>
        <w:t xml:space="preserve"> </w:t>
      </w:r>
      <w:proofErr w:type="spellStart"/>
      <w:r w:rsidR="001712A1" w:rsidRPr="0012766A">
        <w:rPr>
          <w:rFonts w:ascii="Trebuchet MS" w:hAnsi="Trebuchet MS"/>
        </w:rPr>
        <w:t>aferente</w:t>
      </w:r>
      <w:proofErr w:type="spellEnd"/>
      <w:r w:rsidR="001712A1" w:rsidRPr="0012766A">
        <w:rPr>
          <w:rFonts w:ascii="Trebuchet MS" w:hAnsi="Trebuchet MS"/>
        </w:rPr>
        <w:t xml:space="preserve"> </w:t>
      </w:r>
      <w:r w:rsidR="001712A1" w:rsidRPr="0012766A">
        <w:rPr>
          <w:rFonts w:ascii="Trebuchet MS" w:eastAsia="Trebuchet MS" w:hAnsi="Trebuchet MS" w:cs="Trebuchet MS"/>
          <w:lang w:val="ro-RO"/>
        </w:rPr>
        <w:t xml:space="preserve">indicatorilor comportamentali </w:t>
      </w:r>
      <w:r w:rsidR="001712A1" w:rsidRPr="0012766A">
        <w:rPr>
          <w:rFonts w:ascii="Trebuchet MS" w:hAnsi="Trebuchet MS"/>
        </w:rPr>
        <w:t xml:space="preserve">se </w:t>
      </w:r>
      <w:proofErr w:type="spellStart"/>
      <w:r w:rsidR="001712A1" w:rsidRPr="0012766A">
        <w:rPr>
          <w:rFonts w:ascii="Trebuchet MS" w:hAnsi="Trebuchet MS"/>
        </w:rPr>
        <w:t>stabilesc</w:t>
      </w:r>
      <w:proofErr w:type="spellEnd"/>
      <w:r w:rsidRPr="0012766A">
        <w:rPr>
          <w:rFonts w:ascii="Trebuchet MS" w:hAnsi="Trebuchet MS"/>
        </w:rPr>
        <w:t xml:space="preserve"> </w:t>
      </w:r>
      <w:proofErr w:type="spellStart"/>
      <w:r w:rsidRPr="0012766A">
        <w:rPr>
          <w:rFonts w:ascii="Trebuchet MS" w:hAnsi="Trebuchet MS"/>
        </w:rPr>
        <w:t>prin</w:t>
      </w:r>
      <w:proofErr w:type="spellEnd"/>
      <w:r w:rsidRPr="0012766A">
        <w:rPr>
          <w:rFonts w:ascii="Trebuchet MS" w:hAnsi="Trebuchet MS"/>
        </w:rPr>
        <w:t xml:space="preserve"> </w:t>
      </w:r>
      <w:proofErr w:type="spellStart"/>
      <w:r w:rsidRPr="0012766A">
        <w:rPr>
          <w:rFonts w:ascii="Trebuchet MS" w:hAnsi="Trebuchet MS"/>
        </w:rPr>
        <w:t>raportare</w:t>
      </w:r>
      <w:proofErr w:type="spellEnd"/>
      <w:r w:rsidRPr="0012766A">
        <w:rPr>
          <w:rFonts w:ascii="Trebuchet MS" w:hAnsi="Trebuchet MS"/>
        </w:rPr>
        <w:t xml:space="preserve"> la </w:t>
      </w:r>
      <w:proofErr w:type="spellStart"/>
      <w:r w:rsidRPr="0012766A">
        <w:rPr>
          <w:rFonts w:ascii="Trebuchet MS" w:hAnsi="Trebuchet MS"/>
        </w:rPr>
        <w:t>nivelul</w:t>
      </w:r>
      <w:proofErr w:type="spellEnd"/>
      <w:r w:rsidRPr="0012766A">
        <w:rPr>
          <w:rFonts w:ascii="Trebuchet MS" w:hAnsi="Trebuchet MS"/>
        </w:rPr>
        <w:t xml:space="preserve"> </w:t>
      </w:r>
      <w:proofErr w:type="spellStart"/>
      <w:r w:rsidRPr="0012766A">
        <w:rPr>
          <w:rFonts w:ascii="Trebuchet MS" w:hAnsi="Trebuchet MS"/>
        </w:rPr>
        <w:t>funcției</w:t>
      </w:r>
      <w:proofErr w:type="spellEnd"/>
      <w:r w:rsidRPr="0012766A">
        <w:rPr>
          <w:rFonts w:ascii="Trebuchet MS" w:hAnsi="Trebuchet MS"/>
        </w:rPr>
        <w:t xml:space="preserve"> </w:t>
      </w:r>
      <w:proofErr w:type="spellStart"/>
      <w:r w:rsidR="001937AC" w:rsidRPr="0012766A">
        <w:rPr>
          <w:rFonts w:ascii="Trebuchet MS" w:hAnsi="Trebuchet MS"/>
        </w:rPr>
        <w:t>publice</w:t>
      </w:r>
      <w:proofErr w:type="spellEnd"/>
      <w:r w:rsidR="001937AC" w:rsidRPr="0012766A">
        <w:rPr>
          <w:rFonts w:ascii="Trebuchet MS" w:hAnsi="Trebuchet MS"/>
        </w:rPr>
        <w:t xml:space="preserve"> </w:t>
      </w:r>
      <w:proofErr w:type="spellStart"/>
      <w:r w:rsidRPr="0012766A">
        <w:rPr>
          <w:rFonts w:ascii="Trebuchet MS" w:hAnsi="Trebuchet MS"/>
        </w:rPr>
        <w:t>pentru</w:t>
      </w:r>
      <w:proofErr w:type="spellEnd"/>
      <w:r w:rsidRPr="0012766A">
        <w:rPr>
          <w:rFonts w:ascii="Trebuchet MS" w:hAnsi="Trebuchet MS"/>
        </w:rPr>
        <w:t xml:space="preserve"> care se </w:t>
      </w:r>
      <w:proofErr w:type="spellStart"/>
      <w:r w:rsidRPr="0012766A">
        <w:rPr>
          <w:rFonts w:ascii="Trebuchet MS" w:hAnsi="Trebuchet MS"/>
        </w:rPr>
        <w:t>organizează</w:t>
      </w:r>
      <w:proofErr w:type="spellEnd"/>
      <w:r w:rsidRPr="0012766A">
        <w:rPr>
          <w:rFonts w:ascii="Trebuchet MS" w:hAnsi="Trebuchet MS"/>
        </w:rPr>
        <w:t xml:space="preserve"> </w:t>
      </w:r>
      <w:proofErr w:type="spellStart"/>
      <w:r w:rsidRPr="0012766A">
        <w:rPr>
          <w:rFonts w:ascii="Trebuchet MS" w:hAnsi="Trebuchet MS"/>
        </w:rPr>
        <w:t>concursul</w:t>
      </w:r>
      <w:proofErr w:type="spellEnd"/>
      <w:r w:rsidRPr="0012766A">
        <w:rPr>
          <w:rFonts w:ascii="Trebuchet MS" w:hAnsi="Trebuchet MS"/>
        </w:rPr>
        <w:t xml:space="preserve">. </w:t>
      </w:r>
      <w:r w:rsidR="009B372D" w:rsidRPr="0012766A">
        <w:rPr>
          <w:rFonts w:ascii="Trebuchet MS" w:eastAsia="Trebuchet MS" w:hAnsi="Trebuchet MS" w:cs="Trebuchet MS"/>
          <w:lang w:val="ro-RO"/>
        </w:rPr>
        <w:t xml:space="preserve">Procentele </w:t>
      </w:r>
      <w:r w:rsidR="003F2669" w:rsidRPr="0012766A">
        <w:rPr>
          <w:rFonts w:ascii="Trebuchet MS" w:eastAsia="Trebuchet MS" w:hAnsi="Trebuchet MS" w:cs="Trebuchet MS"/>
          <w:lang w:val="ro-RO"/>
        </w:rPr>
        <w:t xml:space="preserve">indicatorilor comportamentali </w:t>
      </w:r>
      <w:r w:rsidR="00067713" w:rsidRPr="0012766A">
        <w:rPr>
          <w:rFonts w:ascii="Trebuchet MS" w:eastAsia="Trebuchet MS" w:hAnsi="Trebuchet MS" w:cs="Trebuchet MS"/>
          <w:lang w:val="ro-RO"/>
        </w:rPr>
        <w:t>se acordă proporțional cu nivelul</w:t>
      </w:r>
      <w:r w:rsidRPr="0012766A">
        <w:rPr>
          <w:rFonts w:ascii="Trebuchet MS" w:eastAsia="Trebuchet MS" w:hAnsi="Trebuchet MS" w:cs="Trebuchet MS"/>
          <w:lang w:val="ro-RO"/>
        </w:rPr>
        <w:t xml:space="preserve"> de complexitate al competenţei</w:t>
      </w:r>
      <w:r w:rsidR="003F2669" w:rsidRPr="0012766A">
        <w:rPr>
          <w:rFonts w:ascii="Trebuchet MS" w:eastAsia="Trebuchet MS" w:hAnsi="Trebuchet MS" w:cs="Trebuchet MS"/>
          <w:lang w:val="ro-RO"/>
        </w:rPr>
        <w:t xml:space="preserve"> solicitate pentru funcţia publică</w:t>
      </w:r>
      <w:r w:rsidR="00067713" w:rsidRPr="0012766A">
        <w:rPr>
          <w:rFonts w:ascii="Trebuchet MS" w:eastAsia="Trebuchet MS" w:hAnsi="Trebuchet MS" w:cs="Trebuchet MS"/>
          <w:lang w:val="ro-RO"/>
        </w:rPr>
        <w:t xml:space="preserve"> respectivă.</w:t>
      </w:r>
    </w:p>
    <w:p w14:paraId="5D926AFE" w14:textId="7F57331D" w:rsidR="00441E8A" w:rsidRPr="0012766A" w:rsidRDefault="00441E8A" w:rsidP="00441E8A">
      <w:pPr>
        <w:tabs>
          <w:tab w:val="left" w:pos="4536"/>
        </w:tabs>
        <w:spacing w:line="240" w:lineRule="auto"/>
        <w:ind w:firstLine="720"/>
        <w:contextualSpacing/>
        <w:jc w:val="both"/>
        <w:rPr>
          <w:rFonts w:ascii="Trebuchet MS" w:eastAsia="Trebuchet MS" w:hAnsi="Trebuchet MS" w:cs="Trebuchet MS"/>
          <w:b/>
          <w:lang w:val="ro-RO"/>
        </w:rPr>
      </w:pPr>
      <w:r w:rsidRPr="0012766A">
        <w:rPr>
          <w:rFonts w:ascii="Trebuchet MS" w:eastAsia="Trebuchet MS" w:hAnsi="Trebuchet MS" w:cs="Trebuchet MS"/>
          <w:b/>
          <w:lang w:val="ro-RO"/>
        </w:rPr>
        <w:t>(</w:t>
      </w:r>
      <w:r w:rsidR="00FE7F7D" w:rsidRPr="0012766A">
        <w:rPr>
          <w:rFonts w:ascii="Trebuchet MS" w:eastAsia="Trebuchet MS" w:hAnsi="Trebuchet MS" w:cs="Trebuchet MS"/>
          <w:b/>
          <w:lang w:val="ro-RO"/>
        </w:rPr>
        <w:t>5</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Nota competenţei este media ponderată a </w:t>
      </w:r>
      <w:r w:rsidR="001937AC" w:rsidRPr="0012766A">
        <w:rPr>
          <w:rFonts w:ascii="Trebuchet MS" w:eastAsia="Trebuchet MS" w:hAnsi="Trebuchet MS" w:cs="Trebuchet MS"/>
          <w:lang w:val="ro-RO"/>
        </w:rPr>
        <w:t>notelor acordate pentru fiecare indicator comportamental aferent</w:t>
      </w:r>
      <w:r w:rsidRPr="0012766A">
        <w:rPr>
          <w:rFonts w:ascii="Trebuchet MS" w:eastAsia="Trebuchet MS" w:hAnsi="Trebuchet MS" w:cs="Trebuchet MS"/>
          <w:lang w:val="ro-RO"/>
        </w:rPr>
        <w:t xml:space="preserve"> nivelului de complexitate al competenţei şi se calculează prin aplicarea următoarei formule:</w:t>
      </w:r>
    </w:p>
    <w:p w14:paraId="551F6EA9" w14:textId="77777777" w:rsidR="00441E8A" w:rsidRPr="0012766A" w:rsidRDefault="00441E8A" w:rsidP="00441E8A">
      <w:pPr>
        <w:tabs>
          <w:tab w:val="left" w:pos="4536"/>
        </w:tabs>
        <w:spacing w:after="160"/>
        <w:ind w:left="720"/>
        <w:contextualSpacing/>
        <w:jc w:val="center"/>
        <w:rPr>
          <w:rFonts w:ascii="Trebuchet MS" w:hAnsi="Trebuchet MS"/>
        </w:rPr>
      </w:pPr>
      <w:r w:rsidRPr="0012766A">
        <w:rPr>
          <w:rFonts w:ascii="Trebuchet MS" w:hAnsi="Trebuchet MS"/>
        </w:rPr>
        <w:t>C= (N</w:t>
      </w:r>
      <w:r w:rsidRPr="0012766A">
        <w:rPr>
          <w:rFonts w:ascii="Trebuchet MS" w:hAnsi="Trebuchet MS"/>
          <w:vertAlign w:val="subscript"/>
        </w:rPr>
        <w:t>1</w:t>
      </w:r>
      <w:r w:rsidRPr="0012766A">
        <w:rPr>
          <w:rFonts w:ascii="Trebuchet MS" w:hAnsi="Trebuchet MS"/>
        </w:rPr>
        <w:t xml:space="preserve"> x P</w:t>
      </w:r>
      <w:r w:rsidRPr="0012766A">
        <w:rPr>
          <w:rFonts w:ascii="Trebuchet MS" w:hAnsi="Trebuchet MS"/>
          <w:vertAlign w:val="subscript"/>
        </w:rPr>
        <w:t>1</w:t>
      </w:r>
      <w:r w:rsidRPr="0012766A">
        <w:rPr>
          <w:rFonts w:ascii="Trebuchet MS" w:hAnsi="Trebuchet MS"/>
        </w:rPr>
        <w:t>) + (N</w:t>
      </w:r>
      <w:r w:rsidRPr="0012766A">
        <w:rPr>
          <w:rFonts w:ascii="Trebuchet MS" w:hAnsi="Trebuchet MS"/>
          <w:vertAlign w:val="subscript"/>
        </w:rPr>
        <w:t xml:space="preserve">2 </w:t>
      </w:r>
      <w:r w:rsidRPr="0012766A">
        <w:rPr>
          <w:rFonts w:ascii="Trebuchet MS" w:hAnsi="Trebuchet MS"/>
        </w:rPr>
        <w:t>x P</w:t>
      </w:r>
      <w:r w:rsidRPr="0012766A">
        <w:rPr>
          <w:rFonts w:ascii="Trebuchet MS" w:hAnsi="Trebuchet MS"/>
          <w:vertAlign w:val="subscript"/>
        </w:rPr>
        <w:t>2</w:t>
      </w:r>
      <w:proofErr w:type="gramStart"/>
      <w:r w:rsidRPr="0012766A">
        <w:rPr>
          <w:rFonts w:ascii="Trebuchet MS" w:hAnsi="Trebuchet MS"/>
        </w:rPr>
        <w:t>)+</w:t>
      </w:r>
      <w:proofErr w:type="gramEnd"/>
      <w:r w:rsidRPr="0012766A">
        <w:t xml:space="preserve"> </w:t>
      </w:r>
      <w:r w:rsidRPr="0012766A">
        <w:rPr>
          <w:rFonts w:ascii="Trebuchet MS" w:hAnsi="Trebuchet MS"/>
        </w:rPr>
        <w:t>(N</w:t>
      </w:r>
      <w:r w:rsidRPr="0012766A">
        <w:rPr>
          <w:rFonts w:ascii="Trebuchet MS" w:hAnsi="Trebuchet MS"/>
          <w:vertAlign w:val="subscript"/>
        </w:rPr>
        <w:t xml:space="preserve">3 </w:t>
      </w:r>
      <w:r w:rsidRPr="0012766A">
        <w:rPr>
          <w:rFonts w:ascii="Trebuchet MS" w:hAnsi="Trebuchet MS"/>
        </w:rPr>
        <w:t>x P</w:t>
      </w:r>
      <w:r w:rsidRPr="0012766A">
        <w:rPr>
          <w:rFonts w:ascii="Trebuchet MS" w:hAnsi="Trebuchet MS"/>
          <w:vertAlign w:val="subscript"/>
        </w:rPr>
        <w:t>3</w:t>
      </w:r>
      <w:r w:rsidRPr="0012766A">
        <w:rPr>
          <w:rFonts w:ascii="Trebuchet MS" w:hAnsi="Trebuchet MS"/>
        </w:rPr>
        <w:t>) + …</w:t>
      </w:r>
      <w:r w:rsidRPr="0012766A">
        <w:t xml:space="preserve"> </w:t>
      </w:r>
      <w:r w:rsidRPr="0012766A">
        <w:rPr>
          <w:rFonts w:ascii="Trebuchet MS" w:hAnsi="Trebuchet MS"/>
        </w:rPr>
        <w:t>(</w:t>
      </w:r>
      <w:proofErr w:type="spellStart"/>
      <w:r w:rsidRPr="0012766A">
        <w:rPr>
          <w:rFonts w:ascii="Trebuchet MS" w:hAnsi="Trebuchet MS"/>
        </w:rPr>
        <w:t>N</w:t>
      </w:r>
      <w:r w:rsidRPr="0012766A">
        <w:rPr>
          <w:rFonts w:ascii="Trebuchet MS" w:hAnsi="Trebuchet MS"/>
          <w:vertAlign w:val="subscript"/>
        </w:rPr>
        <w:t>x</w:t>
      </w:r>
      <w:proofErr w:type="spellEnd"/>
      <w:r w:rsidRPr="0012766A">
        <w:rPr>
          <w:rFonts w:ascii="Trebuchet MS" w:hAnsi="Trebuchet MS"/>
        </w:rPr>
        <w:t xml:space="preserve"> x </w:t>
      </w:r>
      <w:proofErr w:type="spellStart"/>
      <w:r w:rsidRPr="0012766A">
        <w:rPr>
          <w:rFonts w:ascii="Trebuchet MS" w:hAnsi="Trebuchet MS"/>
        </w:rPr>
        <w:t>P</w:t>
      </w:r>
      <w:r w:rsidRPr="0012766A">
        <w:rPr>
          <w:rFonts w:ascii="Trebuchet MS" w:hAnsi="Trebuchet MS"/>
          <w:vertAlign w:val="subscript"/>
        </w:rPr>
        <w:t>x</w:t>
      </w:r>
      <w:proofErr w:type="spellEnd"/>
      <w:r w:rsidRPr="0012766A">
        <w:rPr>
          <w:rFonts w:ascii="Trebuchet MS" w:hAnsi="Trebuchet MS"/>
        </w:rPr>
        <w:t xml:space="preserve">) /100 </w:t>
      </w:r>
    </w:p>
    <w:p w14:paraId="31E521D0" w14:textId="77777777" w:rsidR="00441E8A" w:rsidRPr="0012766A" w:rsidRDefault="00441E8A" w:rsidP="00441E8A">
      <w:pPr>
        <w:tabs>
          <w:tab w:val="left" w:pos="4536"/>
        </w:tabs>
        <w:spacing w:after="160"/>
        <w:ind w:left="720"/>
        <w:contextualSpacing/>
        <w:jc w:val="both"/>
        <w:rPr>
          <w:rFonts w:ascii="Trebuchet MS" w:hAnsi="Trebuchet MS"/>
        </w:rPr>
      </w:pPr>
      <w:proofErr w:type="spellStart"/>
      <w:proofErr w:type="gramStart"/>
      <w:r w:rsidRPr="0012766A">
        <w:rPr>
          <w:rFonts w:ascii="Trebuchet MS" w:hAnsi="Trebuchet MS"/>
        </w:rPr>
        <w:t>unde</w:t>
      </w:r>
      <w:proofErr w:type="spellEnd"/>
      <w:proofErr w:type="gramEnd"/>
      <w:r w:rsidRPr="0012766A">
        <w:rPr>
          <w:rFonts w:ascii="Trebuchet MS" w:hAnsi="Trebuchet MS"/>
        </w:rPr>
        <w:t xml:space="preserve">: </w:t>
      </w:r>
    </w:p>
    <w:p w14:paraId="3E4EE8ED" w14:textId="4F50D15A" w:rsidR="00441E8A" w:rsidRPr="0012766A" w:rsidRDefault="00441E8A" w:rsidP="00441E8A">
      <w:pPr>
        <w:tabs>
          <w:tab w:val="left" w:pos="4536"/>
        </w:tabs>
        <w:spacing w:after="160"/>
        <w:ind w:left="720"/>
        <w:contextualSpacing/>
        <w:jc w:val="both"/>
        <w:rPr>
          <w:rFonts w:ascii="Trebuchet MS" w:hAnsi="Trebuchet MS"/>
        </w:rPr>
      </w:pPr>
      <w:r w:rsidRPr="0012766A">
        <w:rPr>
          <w:rFonts w:ascii="Trebuchet MS" w:hAnsi="Trebuchet MS"/>
        </w:rPr>
        <w:lastRenderedPageBreak/>
        <w:t xml:space="preserve">C- </w:t>
      </w:r>
      <w:proofErr w:type="spellStart"/>
      <w:proofErr w:type="gramStart"/>
      <w:r w:rsidRPr="0012766A">
        <w:rPr>
          <w:rFonts w:ascii="Trebuchet MS" w:hAnsi="Trebuchet MS"/>
        </w:rPr>
        <w:t>notă</w:t>
      </w:r>
      <w:proofErr w:type="spellEnd"/>
      <w:proofErr w:type="gramEnd"/>
      <w:r w:rsidRPr="0012766A">
        <w:rPr>
          <w:rFonts w:ascii="Trebuchet MS" w:hAnsi="Trebuchet MS"/>
        </w:rPr>
        <w:t xml:space="preserve"> </w:t>
      </w:r>
      <w:proofErr w:type="spellStart"/>
      <w:r w:rsidR="001937AC" w:rsidRPr="0012766A">
        <w:rPr>
          <w:rFonts w:ascii="Trebuchet MS" w:hAnsi="Trebuchet MS"/>
        </w:rPr>
        <w:t>atribuită</w:t>
      </w:r>
      <w:proofErr w:type="spellEnd"/>
      <w:r w:rsidR="001937AC" w:rsidRPr="0012766A">
        <w:rPr>
          <w:rFonts w:ascii="Trebuchet MS" w:hAnsi="Trebuchet MS"/>
        </w:rPr>
        <w:t xml:space="preserve"> </w:t>
      </w:r>
      <w:proofErr w:type="spellStart"/>
      <w:r w:rsidR="001937AC" w:rsidRPr="0012766A">
        <w:rPr>
          <w:rFonts w:ascii="Trebuchet MS" w:hAnsi="Trebuchet MS"/>
        </w:rPr>
        <w:t>pentru</w:t>
      </w:r>
      <w:proofErr w:type="spellEnd"/>
      <w:r w:rsidR="001937AC" w:rsidRPr="0012766A">
        <w:rPr>
          <w:rFonts w:ascii="Trebuchet MS" w:hAnsi="Trebuchet MS"/>
        </w:rPr>
        <w:t xml:space="preserve"> </w:t>
      </w:r>
      <w:proofErr w:type="spellStart"/>
      <w:r w:rsidR="001937AC" w:rsidRPr="0012766A">
        <w:rPr>
          <w:rFonts w:ascii="Trebuchet MS" w:hAnsi="Trebuchet MS"/>
        </w:rPr>
        <w:t>fiecare</w:t>
      </w:r>
      <w:proofErr w:type="spellEnd"/>
      <w:r w:rsidR="001937AC" w:rsidRPr="0012766A">
        <w:rPr>
          <w:rFonts w:ascii="Trebuchet MS" w:hAnsi="Trebuchet MS"/>
        </w:rPr>
        <w:t xml:space="preserve"> </w:t>
      </w:r>
      <w:proofErr w:type="spellStart"/>
      <w:r w:rsidRPr="0012766A">
        <w:rPr>
          <w:rFonts w:ascii="Trebuchet MS" w:hAnsi="Trebuchet MS"/>
        </w:rPr>
        <w:t>competență</w:t>
      </w:r>
      <w:proofErr w:type="spellEnd"/>
    </w:p>
    <w:p w14:paraId="744AA70F" w14:textId="4B5E8540" w:rsidR="00441E8A" w:rsidRPr="0012766A" w:rsidRDefault="00441E8A" w:rsidP="00441E8A">
      <w:pPr>
        <w:tabs>
          <w:tab w:val="left" w:pos="4536"/>
        </w:tabs>
        <w:spacing w:after="160"/>
        <w:ind w:left="720"/>
        <w:contextualSpacing/>
        <w:jc w:val="both"/>
        <w:rPr>
          <w:rFonts w:ascii="Trebuchet MS" w:hAnsi="Trebuchet MS"/>
        </w:rPr>
      </w:pPr>
      <w:r w:rsidRPr="0012766A">
        <w:rPr>
          <w:rFonts w:ascii="Trebuchet MS" w:hAnsi="Trebuchet MS"/>
        </w:rPr>
        <w:t xml:space="preserve">N – </w:t>
      </w:r>
      <w:proofErr w:type="spellStart"/>
      <w:proofErr w:type="gramStart"/>
      <w:r w:rsidRPr="0012766A">
        <w:rPr>
          <w:rFonts w:ascii="Trebuchet MS" w:hAnsi="Trebuchet MS"/>
        </w:rPr>
        <w:t>notă</w:t>
      </w:r>
      <w:proofErr w:type="spellEnd"/>
      <w:proofErr w:type="gramEnd"/>
      <w:r w:rsidRPr="0012766A">
        <w:rPr>
          <w:rFonts w:ascii="Trebuchet MS" w:hAnsi="Trebuchet MS"/>
        </w:rPr>
        <w:t xml:space="preserve"> </w:t>
      </w:r>
      <w:proofErr w:type="spellStart"/>
      <w:r w:rsidR="001937AC" w:rsidRPr="0012766A">
        <w:rPr>
          <w:rFonts w:ascii="Trebuchet MS" w:hAnsi="Trebuchet MS"/>
        </w:rPr>
        <w:t>atribuită</w:t>
      </w:r>
      <w:proofErr w:type="spellEnd"/>
      <w:r w:rsidR="001937AC" w:rsidRPr="0012766A">
        <w:rPr>
          <w:rFonts w:ascii="Trebuchet MS" w:hAnsi="Trebuchet MS"/>
        </w:rPr>
        <w:t xml:space="preserve"> </w:t>
      </w:r>
      <w:proofErr w:type="spellStart"/>
      <w:r w:rsidR="001937AC" w:rsidRPr="0012766A">
        <w:rPr>
          <w:rFonts w:ascii="Trebuchet MS" w:hAnsi="Trebuchet MS"/>
        </w:rPr>
        <w:t>pentru</w:t>
      </w:r>
      <w:proofErr w:type="spellEnd"/>
      <w:r w:rsidR="001937AC" w:rsidRPr="0012766A">
        <w:rPr>
          <w:rFonts w:ascii="Trebuchet MS" w:hAnsi="Trebuchet MS"/>
        </w:rPr>
        <w:t xml:space="preserve"> </w:t>
      </w:r>
      <w:proofErr w:type="spellStart"/>
      <w:r w:rsidR="001937AC" w:rsidRPr="0012766A">
        <w:rPr>
          <w:rFonts w:ascii="Trebuchet MS" w:hAnsi="Trebuchet MS"/>
        </w:rPr>
        <w:t>fiecare</w:t>
      </w:r>
      <w:proofErr w:type="spellEnd"/>
      <w:r w:rsidR="001937AC" w:rsidRPr="0012766A">
        <w:rPr>
          <w:rFonts w:ascii="Trebuchet MS" w:hAnsi="Trebuchet MS"/>
        </w:rPr>
        <w:t xml:space="preserve"> </w:t>
      </w:r>
      <w:r w:rsidR="001712A1" w:rsidRPr="0012766A">
        <w:rPr>
          <w:rFonts w:ascii="Trebuchet MS" w:hAnsi="Trebuchet MS"/>
        </w:rPr>
        <w:t xml:space="preserve">indicator </w:t>
      </w:r>
      <w:proofErr w:type="spellStart"/>
      <w:r w:rsidRPr="0012766A">
        <w:rPr>
          <w:rFonts w:ascii="Trebuchet MS" w:hAnsi="Trebuchet MS"/>
        </w:rPr>
        <w:t>comportament</w:t>
      </w:r>
      <w:r w:rsidR="001712A1" w:rsidRPr="0012766A">
        <w:rPr>
          <w:rFonts w:ascii="Trebuchet MS" w:hAnsi="Trebuchet MS"/>
        </w:rPr>
        <w:t>al</w:t>
      </w:r>
      <w:proofErr w:type="spellEnd"/>
    </w:p>
    <w:p w14:paraId="6EF7D7EB" w14:textId="77777777" w:rsidR="00441E8A" w:rsidRPr="0012766A" w:rsidRDefault="00441E8A" w:rsidP="00441E8A">
      <w:pPr>
        <w:tabs>
          <w:tab w:val="left" w:pos="4536"/>
        </w:tabs>
        <w:spacing w:after="160"/>
        <w:ind w:left="720"/>
        <w:contextualSpacing/>
        <w:jc w:val="both"/>
        <w:rPr>
          <w:rFonts w:ascii="Trebuchet MS" w:hAnsi="Trebuchet MS"/>
        </w:rPr>
      </w:pPr>
      <w:r w:rsidRPr="0012766A">
        <w:rPr>
          <w:rFonts w:ascii="Trebuchet MS" w:hAnsi="Trebuchet MS"/>
        </w:rPr>
        <w:t xml:space="preserve">P – </w:t>
      </w:r>
      <w:proofErr w:type="spellStart"/>
      <w:proofErr w:type="gramStart"/>
      <w:r w:rsidRPr="0012766A">
        <w:rPr>
          <w:rFonts w:ascii="Trebuchet MS" w:hAnsi="Trebuchet MS"/>
        </w:rPr>
        <w:t>procent</w:t>
      </w:r>
      <w:proofErr w:type="spellEnd"/>
      <w:proofErr w:type="gramEnd"/>
      <w:r w:rsidRPr="0012766A">
        <w:rPr>
          <w:rFonts w:ascii="Trebuchet MS" w:hAnsi="Trebuchet MS"/>
        </w:rPr>
        <w:t>.</w:t>
      </w:r>
    </w:p>
    <w:p w14:paraId="57376684" w14:textId="042ACC5C" w:rsidR="00441E8A" w:rsidRPr="0012766A" w:rsidRDefault="00441E8A" w:rsidP="00441E8A">
      <w:pPr>
        <w:tabs>
          <w:tab w:val="left" w:pos="4536"/>
        </w:tabs>
        <w:spacing w:after="160"/>
        <w:ind w:firstLine="720"/>
        <w:contextualSpacing/>
        <w:jc w:val="both"/>
        <w:rPr>
          <w:rFonts w:ascii="Trebuchet MS" w:hAnsi="Trebuchet MS"/>
        </w:rPr>
      </w:pPr>
      <w:r w:rsidRPr="0012766A">
        <w:rPr>
          <w:rFonts w:ascii="Trebuchet MS" w:hAnsi="Trebuchet MS"/>
          <w:b/>
        </w:rPr>
        <w:t>(</w:t>
      </w:r>
      <w:r w:rsidR="00FE7F7D" w:rsidRPr="0012766A">
        <w:rPr>
          <w:rFonts w:ascii="Trebuchet MS" w:hAnsi="Trebuchet MS"/>
          <w:b/>
        </w:rPr>
        <w:t>6</w:t>
      </w:r>
      <w:r w:rsidRPr="0012766A">
        <w:rPr>
          <w:rFonts w:ascii="Trebuchet MS" w:hAnsi="Trebuchet MS"/>
          <w:b/>
        </w:rPr>
        <w:t xml:space="preserve">) </w:t>
      </w:r>
      <w:proofErr w:type="spellStart"/>
      <w:r w:rsidRPr="0012766A">
        <w:rPr>
          <w:rFonts w:ascii="Trebuchet MS" w:hAnsi="Trebuchet MS"/>
        </w:rPr>
        <w:t>Competenţa</w:t>
      </w:r>
      <w:proofErr w:type="spellEnd"/>
      <w:r w:rsidRPr="0012766A">
        <w:rPr>
          <w:rFonts w:ascii="Trebuchet MS" w:hAnsi="Trebuchet MS"/>
        </w:rPr>
        <w:t xml:space="preserve"> </w:t>
      </w:r>
      <w:proofErr w:type="spellStart"/>
      <w:proofErr w:type="gramStart"/>
      <w:r w:rsidRPr="0012766A">
        <w:rPr>
          <w:rFonts w:ascii="Trebuchet MS" w:hAnsi="Trebuchet MS"/>
        </w:rPr>
        <w:t>este</w:t>
      </w:r>
      <w:proofErr w:type="spellEnd"/>
      <w:proofErr w:type="gramEnd"/>
      <w:r w:rsidRPr="0012766A">
        <w:rPr>
          <w:rFonts w:ascii="Trebuchet MS" w:hAnsi="Trebuchet MS"/>
        </w:rPr>
        <w:t xml:space="preserve"> la </w:t>
      </w:r>
      <w:proofErr w:type="spellStart"/>
      <w:r w:rsidRPr="0012766A">
        <w:rPr>
          <w:rFonts w:ascii="Trebuchet MS" w:hAnsi="Trebuchet MS"/>
        </w:rPr>
        <w:t>nivelul</w:t>
      </w:r>
      <w:proofErr w:type="spellEnd"/>
      <w:r w:rsidRPr="0012766A">
        <w:rPr>
          <w:rFonts w:ascii="Trebuchet MS" w:hAnsi="Trebuchet MS"/>
        </w:rPr>
        <w:t xml:space="preserve"> </w:t>
      </w:r>
      <w:r w:rsidR="001937AC" w:rsidRPr="0012766A">
        <w:rPr>
          <w:rFonts w:ascii="Trebuchet MS" w:hAnsi="Trebuchet MS"/>
        </w:rPr>
        <w:t xml:space="preserve">de </w:t>
      </w:r>
      <w:proofErr w:type="spellStart"/>
      <w:r w:rsidR="001937AC" w:rsidRPr="0012766A">
        <w:rPr>
          <w:rFonts w:ascii="Trebuchet MS" w:hAnsi="Trebuchet MS"/>
        </w:rPr>
        <w:t>complexitate</w:t>
      </w:r>
      <w:proofErr w:type="spellEnd"/>
      <w:r w:rsidR="001937AC" w:rsidRPr="0012766A">
        <w:rPr>
          <w:rFonts w:ascii="Trebuchet MS" w:hAnsi="Trebuchet MS"/>
        </w:rPr>
        <w:t xml:space="preserve"> </w:t>
      </w:r>
      <w:proofErr w:type="spellStart"/>
      <w:r w:rsidRPr="0012766A">
        <w:rPr>
          <w:rFonts w:ascii="Trebuchet MS" w:hAnsi="Trebuchet MS"/>
        </w:rPr>
        <w:t>solicitat</w:t>
      </w:r>
      <w:proofErr w:type="spellEnd"/>
      <w:r w:rsidRPr="0012766A">
        <w:rPr>
          <w:rFonts w:ascii="Trebuchet MS" w:hAnsi="Trebuchet MS"/>
        </w:rPr>
        <w:t xml:space="preserve"> </w:t>
      </w:r>
      <w:proofErr w:type="spellStart"/>
      <w:r w:rsidRPr="0012766A">
        <w:rPr>
          <w:rFonts w:ascii="Trebuchet MS" w:hAnsi="Trebuchet MS"/>
        </w:rPr>
        <w:t>dacă</w:t>
      </w:r>
      <w:proofErr w:type="spellEnd"/>
      <w:r w:rsidRPr="0012766A">
        <w:rPr>
          <w:rFonts w:ascii="Trebuchet MS" w:hAnsi="Trebuchet MS"/>
        </w:rPr>
        <w:t xml:space="preserve"> </w:t>
      </w:r>
      <w:proofErr w:type="spellStart"/>
      <w:r w:rsidRPr="0012766A">
        <w:rPr>
          <w:rFonts w:ascii="Trebuchet MS" w:hAnsi="Trebuchet MS"/>
        </w:rPr>
        <w:t>în</w:t>
      </w:r>
      <w:proofErr w:type="spellEnd"/>
      <w:r w:rsidRPr="0012766A">
        <w:rPr>
          <w:rFonts w:ascii="Trebuchet MS" w:hAnsi="Trebuchet MS"/>
        </w:rPr>
        <w:t xml:space="preserve"> </w:t>
      </w:r>
      <w:proofErr w:type="spellStart"/>
      <w:r w:rsidRPr="0012766A">
        <w:rPr>
          <w:rFonts w:ascii="Trebuchet MS" w:hAnsi="Trebuchet MS"/>
        </w:rPr>
        <w:t>urma</w:t>
      </w:r>
      <w:proofErr w:type="spellEnd"/>
      <w:r w:rsidRPr="0012766A">
        <w:rPr>
          <w:rFonts w:ascii="Trebuchet MS" w:hAnsi="Trebuchet MS"/>
        </w:rPr>
        <w:t xml:space="preserve"> </w:t>
      </w:r>
      <w:proofErr w:type="spellStart"/>
      <w:r w:rsidRPr="0012766A">
        <w:rPr>
          <w:rFonts w:ascii="Trebuchet MS" w:hAnsi="Trebuchet MS"/>
        </w:rPr>
        <w:t>evaluării</w:t>
      </w:r>
      <w:proofErr w:type="spellEnd"/>
      <w:r w:rsidRPr="0012766A">
        <w:rPr>
          <w:rFonts w:ascii="Trebuchet MS" w:hAnsi="Trebuchet MS"/>
        </w:rPr>
        <w:t xml:space="preserve"> </w:t>
      </w:r>
      <w:proofErr w:type="spellStart"/>
      <w:r w:rsidRPr="0012766A">
        <w:rPr>
          <w:rFonts w:ascii="Trebuchet MS" w:hAnsi="Trebuchet MS"/>
        </w:rPr>
        <w:t>candidatul</w:t>
      </w:r>
      <w:proofErr w:type="spellEnd"/>
      <w:r w:rsidRPr="0012766A">
        <w:rPr>
          <w:rFonts w:ascii="Trebuchet MS" w:hAnsi="Trebuchet MS"/>
        </w:rPr>
        <w:t xml:space="preserve"> a </w:t>
      </w:r>
      <w:proofErr w:type="spellStart"/>
      <w:r w:rsidRPr="0012766A">
        <w:rPr>
          <w:rFonts w:ascii="Trebuchet MS" w:hAnsi="Trebuchet MS"/>
        </w:rPr>
        <w:t>obţinut</w:t>
      </w:r>
      <w:proofErr w:type="spellEnd"/>
      <w:r w:rsidRPr="0012766A">
        <w:rPr>
          <w:rFonts w:ascii="Trebuchet MS" w:hAnsi="Trebuchet MS"/>
        </w:rPr>
        <w:t xml:space="preserve"> minimum nota 3.</w:t>
      </w:r>
    </w:p>
    <w:p w14:paraId="6EE837A2" w14:textId="0E5F5098" w:rsidR="001712A1" w:rsidRPr="0012766A" w:rsidRDefault="001712A1" w:rsidP="00441E8A">
      <w:pPr>
        <w:tabs>
          <w:tab w:val="left" w:pos="4536"/>
        </w:tabs>
        <w:spacing w:after="160"/>
        <w:ind w:firstLine="720"/>
        <w:contextualSpacing/>
        <w:jc w:val="both"/>
        <w:rPr>
          <w:rFonts w:ascii="Trebuchet MS" w:hAnsi="Trebuchet MS"/>
          <w:b/>
          <w:lang w:val="ro-RO"/>
        </w:rPr>
      </w:pPr>
      <w:r w:rsidRPr="0012766A">
        <w:rPr>
          <w:rFonts w:ascii="Trebuchet MS" w:hAnsi="Trebuchet MS"/>
          <w:b/>
        </w:rPr>
        <w:t>(7)</w:t>
      </w:r>
      <w:r w:rsidR="001215ED" w:rsidRPr="0012766A">
        <w:rPr>
          <w:rFonts w:ascii="Trebuchet MS" w:hAnsi="Trebuchet MS"/>
        </w:rPr>
        <w:t xml:space="preserve"> </w:t>
      </w:r>
      <w:proofErr w:type="spellStart"/>
      <w:r w:rsidR="001215ED" w:rsidRPr="0012766A">
        <w:rPr>
          <w:rFonts w:ascii="Trebuchet MS" w:hAnsi="Trebuchet MS"/>
        </w:rPr>
        <w:t>Numărul</w:t>
      </w:r>
      <w:proofErr w:type="spellEnd"/>
      <w:r w:rsidRPr="0012766A">
        <w:rPr>
          <w:rFonts w:ascii="Trebuchet MS" w:hAnsi="Trebuchet MS"/>
        </w:rPr>
        <w:t xml:space="preserve"> </w:t>
      </w:r>
      <w:proofErr w:type="spellStart"/>
      <w:r w:rsidR="00975D93" w:rsidRPr="0012766A">
        <w:rPr>
          <w:rFonts w:ascii="Trebuchet MS" w:hAnsi="Trebuchet MS"/>
        </w:rPr>
        <w:t>indicatorilor</w:t>
      </w:r>
      <w:proofErr w:type="spellEnd"/>
      <w:r w:rsidR="00975D93" w:rsidRPr="0012766A">
        <w:rPr>
          <w:rFonts w:ascii="Trebuchet MS" w:hAnsi="Trebuchet MS"/>
        </w:rPr>
        <w:t xml:space="preserve"> </w:t>
      </w:r>
      <w:proofErr w:type="spellStart"/>
      <w:r w:rsidR="00975D93" w:rsidRPr="0012766A">
        <w:rPr>
          <w:rFonts w:ascii="Trebuchet MS" w:hAnsi="Trebuchet MS"/>
        </w:rPr>
        <w:t>comportamentali</w:t>
      </w:r>
      <w:proofErr w:type="spellEnd"/>
      <w:r w:rsidRPr="0012766A">
        <w:rPr>
          <w:rFonts w:ascii="Trebuchet MS" w:hAnsi="Trebuchet MS"/>
          <w:lang w:val="ro-RO"/>
        </w:rPr>
        <w:t xml:space="preserve"> pentru a fi admis</w:t>
      </w:r>
      <w:r w:rsidR="00975D93" w:rsidRPr="0012766A">
        <w:rPr>
          <w:rFonts w:ascii="Trebuchet MS" w:hAnsi="Trebuchet MS"/>
          <w:lang w:val="ro-RO"/>
        </w:rPr>
        <w:t xml:space="preserve"> se stabilește prin raportare la nivelul funcției publice pentru care se organizează concursul,</w:t>
      </w:r>
      <w:r w:rsidR="009214A9" w:rsidRPr="0012766A">
        <w:rPr>
          <w:rFonts w:ascii="Trebuchet MS" w:hAnsi="Trebuchet MS"/>
          <w:lang w:val="ro-RO"/>
        </w:rPr>
        <w:t xml:space="preserve"> pe baza nivelurilor de complexitate</w:t>
      </w:r>
      <w:r w:rsidR="00975D93" w:rsidRPr="0012766A">
        <w:rPr>
          <w:rFonts w:ascii="Trebuchet MS" w:hAnsi="Trebuchet MS"/>
          <w:lang w:val="ro-RO"/>
        </w:rPr>
        <w:t xml:space="preserve"> ale competențelor,</w:t>
      </w:r>
      <w:r w:rsidR="009214A9" w:rsidRPr="0012766A">
        <w:rPr>
          <w:rFonts w:ascii="Trebuchet MS" w:hAnsi="Trebuchet MS"/>
          <w:lang w:val="ro-RO"/>
        </w:rPr>
        <w:t xml:space="preserve"> </w:t>
      </w:r>
      <w:r w:rsidR="00975D93" w:rsidRPr="0012766A">
        <w:rPr>
          <w:rFonts w:ascii="Trebuchet MS" w:hAnsi="Trebuchet MS"/>
          <w:lang w:val="ro-RO"/>
        </w:rPr>
        <w:t>prevăzute în anexa nr. 1.</w:t>
      </w:r>
      <w:r w:rsidR="00A3175C" w:rsidRPr="0012766A">
        <w:rPr>
          <w:rFonts w:ascii="Trebuchet MS" w:hAnsi="Trebuchet MS"/>
          <w:lang w:val="ro-RO"/>
        </w:rPr>
        <w:t xml:space="preserve"> </w:t>
      </w:r>
    </w:p>
    <w:p w14:paraId="79475981" w14:textId="77777777" w:rsidR="004C7D3C" w:rsidRPr="0012766A" w:rsidRDefault="004C7D3C" w:rsidP="004C7D3C">
      <w:pPr>
        <w:pStyle w:val="ListParagraph"/>
        <w:tabs>
          <w:tab w:val="left" w:pos="4536"/>
        </w:tabs>
        <w:spacing w:after="160" w:line="240" w:lineRule="auto"/>
        <w:ind w:left="0" w:firstLine="720"/>
        <w:jc w:val="both"/>
        <w:rPr>
          <w:rFonts w:ascii="Trebuchet MS" w:eastAsia="Trebuchet MS" w:hAnsi="Trebuchet MS" w:cs="Trebuchet MS"/>
          <w:lang w:val="ro-RO"/>
        </w:rPr>
      </w:pPr>
    </w:p>
    <w:p w14:paraId="325DE6F6" w14:textId="7E5C1A63" w:rsidR="00140027" w:rsidRPr="0012766A" w:rsidRDefault="00441E8A" w:rsidP="00B82093">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20</w:t>
      </w:r>
      <w:r w:rsidR="00140027" w:rsidRPr="0012766A">
        <w:rPr>
          <w:rFonts w:ascii="Trebuchet MS" w:eastAsia="Trebuchet MS" w:hAnsi="Trebuchet MS" w:cs="Trebuchet MS"/>
          <w:b/>
          <w:lang w:val="ro-RO"/>
        </w:rPr>
        <w:t>. – (1)</w:t>
      </w:r>
      <w:r w:rsidR="00140027" w:rsidRPr="0012766A">
        <w:rPr>
          <w:rFonts w:ascii="Trebuchet MS" w:eastAsia="Trebuchet MS" w:hAnsi="Trebuchet MS" w:cs="Trebuchet MS"/>
          <w:lang w:val="ro-RO"/>
        </w:rPr>
        <w:t xml:space="preserve"> Verificarea competenţelor</w:t>
      </w:r>
      <w:r w:rsidR="00B82093" w:rsidRPr="0012766A">
        <w:rPr>
          <w:rFonts w:ascii="Trebuchet MS" w:eastAsia="Trebuchet MS" w:hAnsi="Trebuchet MS" w:cs="Trebuchet MS"/>
          <w:lang w:val="ro-RO"/>
        </w:rPr>
        <w:t xml:space="preserve"> specifice se poate face prin </w:t>
      </w:r>
      <w:r w:rsidR="00140027" w:rsidRPr="0012766A">
        <w:rPr>
          <w:rFonts w:ascii="Trebuchet MS" w:eastAsia="Trebuchet MS" w:hAnsi="Trebuchet MS" w:cs="Trebuchet MS"/>
          <w:lang w:val="ro-RO"/>
        </w:rPr>
        <w:t xml:space="preserve">documente ce atestă </w:t>
      </w:r>
      <w:r w:rsidR="00B82093" w:rsidRPr="0012766A">
        <w:rPr>
          <w:rFonts w:ascii="Trebuchet MS" w:eastAsia="Trebuchet MS" w:hAnsi="Trebuchet MS" w:cs="Trebuchet MS"/>
          <w:lang w:val="ro-RO"/>
        </w:rPr>
        <w:t xml:space="preserve">competenţa specifică respectivă și/sau </w:t>
      </w:r>
      <w:r w:rsidR="00140027" w:rsidRPr="0012766A">
        <w:rPr>
          <w:rFonts w:ascii="Trebuchet MS" w:eastAsia="Trebuchet MS" w:hAnsi="Trebuchet MS" w:cs="Trebuchet MS"/>
          <w:lang w:val="ro-RO"/>
        </w:rPr>
        <w:t>testarea competenţei specifice printr-o probă suplimentară.</w:t>
      </w:r>
    </w:p>
    <w:p w14:paraId="1A8BF547" w14:textId="24FAFB94" w:rsidR="00177FB5" w:rsidRPr="0012766A" w:rsidRDefault="00177FB5" w:rsidP="00177FB5">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Autoritatea sau instituţia publică organizatoare a concursului stabileşte prin care din</w:t>
      </w:r>
      <w:r w:rsidR="003B579D" w:rsidRPr="0012766A">
        <w:rPr>
          <w:rFonts w:ascii="Trebuchet MS" w:eastAsia="Trebuchet MS" w:hAnsi="Trebuchet MS" w:cs="Trebuchet MS"/>
          <w:lang w:val="ro-RO"/>
        </w:rPr>
        <w:t>tre</w:t>
      </w:r>
      <w:r w:rsidRPr="0012766A">
        <w:rPr>
          <w:rFonts w:ascii="Trebuchet MS" w:eastAsia="Trebuchet MS" w:hAnsi="Trebuchet MS" w:cs="Trebuchet MS"/>
          <w:lang w:val="ro-RO"/>
        </w:rPr>
        <w:t xml:space="preserve"> modalităţile prevăzute la alin. (1) verifică competenţele specifice.</w:t>
      </w:r>
    </w:p>
    <w:p w14:paraId="57722DC1" w14:textId="6EDCE3EB" w:rsidR="00140027" w:rsidRPr="0012766A" w:rsidRDefault="00140027" w:rsidP="00140027">
      <w:pPr>
        <w:pStyle w:val="ListParagraph"/>
        <w:tabs>
          <w:tab w:val="left" w:pos="851"/>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w:t>
      </w:r>
      <w:r w:rsidR="00177FB5" w:rsidRPr="0012766A">
        <w:rPr>
          <w:rFonts w:ascii="Trebuchet MS" w:eastAsia="Trebuchet MS" w:hAnsi="Trebuchet MS" w:cs="Trebuchet MS"/>
          <w:b/>
          <w:lang w:val="ro-RO"/>
        </w:rPr>
        <w:t>3</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Competenţele specifice necesare ocupării unei funcţii publice vacante, pot fi verificate pe baza următoarelor documente:</w:t>
      </w:r>
    </w:p>
    <w:p w14:paraId="52521C67" w14:textId="77777777" w:rsidR="00140027" w:rsidRPr="0012766A" w:rsidRDefault="00140027" w:rsidP="000E7AEE">
      <w:pPr>
        <w:pStyle w:val="ListParagraph"/>
        <w:numPr>
          <w:ilvl w:val="0"/>
          <w:numId w:val="18"/>
        </w:numPr>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certificat de competenţe lingvistice;</w:t>
      </w:r>
    </w:p>
    <w:p w14:paraId="33188CB6" w14:textId="77777777" w:rsidR="00140027" w:rsidRPr="0012766A" w:rsidRDefault="00140027" w:rsidP="000E7AEE">
      <w:pPr>
        <w:pStyle w:val="ListParagraph"/>
        <w:numPr>
          <w:ilvl w:val="0"/>
          <w:numId w:val="18"/>
        </w:numPr>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certificat de competenţe digitale;</w:t>
      </w:r>
    </w:p>
    <w:p w14:paraId="36F7255B" w14:textId="77777777" w:rsidR="00140027" w:rsidRPr="0012766A" w:rsidRDefault="00140027" w:rsidP="000E7AEE">
      <w:pPr>
        <w:pStyle w:val="ListParagraph"/>
        <w:numPr>
          <w:ilvl w:val="0"/>
          <w:numId w:val="18"/>
        </w:numPr>
        <w:tabs>
          <w:tab w:val="left" w:pos="851"/>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certificat de absolvire a unor cursuri de formare profesională specifice unui anumit domeniu;</w:t>
      </w:r>
    </w:p>
    <w:p w14:paraId="1B57E467" w14:textId="1CB1D3DC" w:rsidR="00382BFB" w:rsidRPr="0012766A" w:rsidRDefault="00382BFB" w:rsidP="000E7AEE">
      <w:pPr>
        <w:pStyle w:val="ListParagraph"/>
        <w:numPr>
          <w:ilvl w:val="0"/>
          <w:numId w:val="18"/>
        </w:numPr>
        <w:tabs>
          <w:tab w:val="left" w:pos="851"/>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document care atestă experiența minimă într-un anumit domeniu</w:t>
      </w:r>
      <w:r w:rsidRPr="0012766A">
        <w:rPr>
          <w:rFonts w:ascii="Trebuchet MS" w:eastAsia="Trebuchet MS" w:hAnsi="Trebuchet MS" w:cs="Trebuchet MS"/>
        </w:rPr>
        <w:t>;</w:t>
      </w:r>
    </w:p>
    <w:p w14:paraId="104B96C1" w14:textId="77777777" w:rsidR="00140027" w:rsidRPr="0012766A" w:rsidRDefault="00140027" w:rsidP="000E7AEE">
      <w:pPr>
        <w:pStyle w:val="ListParagraph"/>
        <w:numPr>
          <w:ilvl w:val="0"/>
          <w:numId w:val="18"/>
        </w:numPr>
        <w:tabs>
          <w:tab w:val="left" w:pos="851"/>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alte documente care atestă competenţe specifice necesare ocupării funcţiei publice.</w:t>
      </w:r>
    </w:p>
    <w:p w14:paraId="49081AF0" w14:textId="499A9C12" w:rsidR="004C7D3C" w:rsidRPr="0012766A" w:rsidRDefault="004C7D3C" w:rsidP="00D50BAF">
      <w:pPr>
        <w:tabs>
          <w:tab w:val="left" w:pos="709"/>
        </w:tabs>
        <w:spacing w:line="240" w:lineRule="auto"/>
        <w:contextualSpacing/>
        <w:jc w:val="both"/>
        <w:rPr>
          <w:rFonts w:ascii="Trebuchet MS" w:eastAsia="Trebuchet MS" w:hAnsi="Trebuchet MS" w:cs="Trebuchet MS"/>
          <w:b/>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w:t>
      </w:r>
      <w:r w:rsidR="00177FB5" w:rsidRPr="0012766A">
        <w:rPr>
          <w:rFonts w:ascii="Trebuchet MS" w:eastAsia="Trebuchet MS" w:hAnsi="Trebuchet MS" w:cs="Trebuchet MS"/>
          <w:b/>
          <w:lang w:val="ro-RO"/>
        </w:rPr>
        <w:t>4</w:t>
      </w:r>
      <w:r w:rsidRPr="0012766A">
        <w:rPr>
          <w:rFonts w:ascii="Trebuchet MS" w:eastAsia="Trebuchet MS" w:hAnsi="Trebuchet MS" w:cs="Trebuchet MS"/>
          <w:b/>
          <w:lang w:val="ro-RO"/>
        </w:rPr>
        <w:t>)</w:t>
      </w:r>
      <w:r w:rsidRPr="0012766A">
        <w:rPr>
          <w:rFonts w:ascii="Trebuchet MS" w:eastAsia="Trebuchet MS" w:hAnsi="Trebuchet MS" w:cs="Trebuchet MS"/>
          <w:lang w:val="ro-RO"/>
        </w:rPr>
        <w:t xml:space="preserve"> Verificarea competenţelor specifice </w:t>
      </w:r>
      <w:r w:rsidR="008F1A9E" w:rsidRPr="0012766A">
        <w:rPr>
          <w:rFonts w:ascii="Trebuchet MS" w:eastAsia="Trebuchet MS" w:hAnsi="Trebuchet MS" w:cs="Trebuchet MS"/>
          <w:lang w:val="ro-RO"/>
        </w:rPr>
        <w:t xml:space="preserve">prin testare </w:t>
      </w:r>
      <w:r w:rsidRPr="0012766A">
        <w:rPr>
          <w:rFonts w:ascii="Trebuchet MS" w:eastAsia="Trebuchet MS" w:hAnsi="Trebuchet MS" w:cs="Trebuchet MS"/>
          <w:lang w:val="ro-RO"/>
        </w:rPr>
        <w:t>se realizează de către persoane care au pregătire de specialitate atestată, potrivit legii, în domeniul în care se testează competenţele specifice ale candidatului prin proba suplimentară, în condiţiile stabilite prin hotărârea Guvernului prevăzută la art.</w:t>
      </w:r>
      <w:r w:rsidR="004922F9" w:rsidRPr="0012766A">
        <w:rPr>
          <w:rFonts w:ascii="Trebuchet MS" w:eastAsia="Trebuchet MS" w:hAnsi="Trebuchet MS" w:cs="Trebuchet MS"/>
          <w:lang w:val="ro-RO"/>
        </w:rPr>
        <w:t xml:space="preserve"> 467 alin. (10)</w:t>
      </w:r>
      <w:r w:rsidRPr="0012766A">
        <w:rPr>
          <w:rFonts w:ascii="Trebuchet MS" w:eastAsia="Trebuchet MS" w:hAnsi="Trebuchet MS" w:cs="Trebuchet MS"/>
          <w:lang w:val="ro-RO"/>
        </w:rPr>
        <w:t xml:space="preserve"> din Ordonanţa de urgenţă a Guvernului nr. 57/2019, cu modificările şi completările ulterioare.</w:t>
      </w:r>
    </w:p>
    <w:p w14:paraId="5810886B" w14:textId="4F9F867E" w:rsidR="00D50BAF" w:rsidRPr="0012766A" w:rsidRDefault="004C7D3C" w:rsidP="00D50BAF">
      <w:pPr>
        <w:tabs>
          <w:tab w:val="left" w:pos="993"/>
        </w:tabs>
        <w:spacing w:line="240" w:lineRule="auto"/>
        <w:ind w:firstLine="709"/>
        <w:contextualSpacing/>
        <w:jc w:val="both"/>
        <w:rPr>
          <w:rFonts w:ascii="Trebuchet MS" w:eastAsia="Trebuchet MS" w:hAnsi="Trebuchet MS" w:cs="Trebuchet MS"/>
          <w:lang w:val="ro-RO"/>
        </w:rPr>
      </w:pPr>
      <w:r w:rsidRPr="0012766A">
        <w:rPr>
          <w:rFonts w:ascii="Trebuchet MS" w:eastAsia="Trebuchet MS" w:hAnsi="Trebuchet MS" w:cs="Trebuchet MS"/>
          <w:b/>
          <w:lang w:val="ro-RO"/>
        </w:rPr>
        <w:t>(</w:t>
      </w:r>
      <w:r w:rsidR="00177FB5" w:rsidRPr="0012766A">
        <w:rPr>
          <w:rFonts w:ascii="Trebuchet MS" w:eastAsia="Trebuchet MS" w:hAnsi="Trebuchet MS" w:cs="Trebuchet MS"/>
          <w:b/>
          <w:lang w:val="ro-RO"/>
        </w:rPr>
        <w:t>5</w:t>
      </w:r>
      <w:r w:rsidRPr="0012766A">
        <w:rPr>
          <w:rFonts w:ascii="Trebuchet MS" w:eastAsia="Trebuchet MS" w:hAnsi="Trebuchet MS" w:cs="Trebuchet MS"/>
          <w:b/>
          <w:lang w:val="ro-RO"/>
        </w:rPr>
        <w:t xml:space="preserve">) </w:t>
      </w:r>
      <w:r w:rsidR="008F1A9E" w:rsidRPr="0012766A">
        <w:rPr>
          <w:rFonts w:ascii="Trebuchet MS" w:eastAsia="Trebuchet MS" w:hAnsi="Trebuchet MS" w:cs="Trebuchet MS"/>
          <w:lang w:val="ro-RO"/>
        </w:rPr>
        <w:t>Persoanele prevăzute la alin. (</w:t>
      </w:r>
      <w:r w:rsidR="00177FB5" w:rsidRPr="0012766A">
        <w:rPr>
          <w:rFonts w:ascii="Trebuchet MS" w:eastAsia="Trebuchet MS" w:hAnsi="Trebuchet MS" w:cs="Trebuchet MS"/>
          <w:lang w:val="ro-RO"/>
        </w:rPr>
        <w:t>4</w:t>
      </w:r>
      <w:r w:rsidR="008F1A9E" w:rsidRPr="0012766A">
        <w:rPr>
          <w:rFonts w:ascii="Trebuchet MS" w:eastAsia="Trebuchet MS" w:hAnsi="Trebuchet MS" w:cs="Trebuchet MS"/>
          <w:lang w:val="ro-RO"/>
        </w:rPr>
        <w:t xml:space="preserve">) </w:t>
      </w:r>
      <w:r w:rsidR="00D50BAF" w:rsidRPr="0012766A">
        <w:rPr>
          <w:rFonts w:ascii="Trebuchet MS" w:eastAsia="Trebuchet MS" w:hAnsi="Trebuchet MS" w:cs="Trebuchet MS"/>
          <w:lang w:val="ro-RO"/>
        </w:rPr>
        <w:t>pot</w:t>
      </w:r>
      <w:r w:rsidR="008F1A9E" w:rsidRPr="0012766A">
        <w:rPr>
          <w:rFonts w:ascii="Trebuchet MS" w:eastAsia="Trebuchet MS" w:hAnsi="Trebuchet MS" w:cs="Trebuchet MS"/>
          <w:lang w:val="ro-RO"/>
        </w:rPr>
        <w:t xml:space="preserve"> fi funcţionar</w:t>
      </w:r>
      <w:r w:rsidR="00D50BAF" w:rsidRPr="0012766A">
        <w:rPr>
          <w:rFonts w:ascii="Trebuchet MS" w:eastAsia="Trebuchet MS" w:hAnsi="Trebuchet MS" w:cs="Trebuchet MS"/>
          <w:lang w:val="ro-RO"/>
        </w:rPr>
        <w:t>i</w:t>
      </w:r>
      <w:r w:rsidR="008F1A9E" w:rsidRPr="0012766A">
        <w:rPr>
          <w:rFonts w:ascii="Trebuchet MS" w:eastAsia="Trebuchet MS" w:hAnsi="Trebuchet MS" w:cs="Trebuchet MS"/>
          <w:lang w:val="ro-RO"/>
        </w:rPr>
        <w:t xml:space="preserve"> public</w:t>
      </w:r>
      <w:r w:rsidR="00D50BAF" w:rsidRPr="0012766A">
        <w:rPr>
          <w:rFonts w:ascii="Trebuchet MS" w:eastAsia="Trebuchet MS" w:hAnsi="Trebuchet MS" w:cs="Trebuchet MS"/>
          <w:lang w:val="ro-RO"/>
        </w:rPr>
        <w:t>i</w:t>
      </w:r>
      <w:r w:rsidR="008F1A9E" w:rsidRPr="0012766A">
        <w:rPr>
          <w:rFonts w:ascii="Trebuchet MS" w:eastAsia="Trebuchet MS" w:hAnsi="Trebuchet MS" w:cs="Trebuchet MS"/>
          <w:lang w:val="ro-RO"/>
        </w:rPr>
        <w:t xml:space="preserve"> desemna</w:t>
      </w:r>
      <w:r w:rsidR="00D50BAF" w:rsidRPr="0012766A">
        <w:rPr>
          <w:rFonts w:ascii="Trebuchet MS" w:eastAsia="Trebuchet MS" w:hAnsi="Trebuchet MS" w:cs="Trebuchet MS"/>
          <w:lang w:val="ro-RO"/>
        </w:rPr>
        <w:t>ţi</w:t>
      </w:r>
      <w:r w:rsidR="008F1A9E" w:rsidRPr="0012766A">
        <w:rPr>
          <w:rFonts w:ascii="Trebuchet MS" w:eastAsia="Trebuchet MS" w:hAnsi="Trebuchet MS" w:cs="Trebuchet MS"/>
          <w:lang w:val="ro-RO"/>
        </w:rPr>
        <w:t xml:space="preserve"> </w:t>
      </w:r>
      <w:r w:rsidR="0073663B" w:rsidRPr="0012766A">
        <w:rPr>
          <w:rFonts w:ascii="Trebuchet MS" w:eastAsia="Trebuchet MS" w:hAnsi="Trebuchet MS" w:cs="Trebuchet MS"/>
          <w:lang w:val="ro-RO"/>
        </w:rPr>
        <w:t>din</w:t>
      </w:r>
      <w:r w:rsidR="008F1A9E" w:rsidRPr="0012766A">
        <w:rPr>
          <w:rFonts w:ascii="Trebuchet MS" w:eastAsia="Trebuchet MS" w:hAnsi="Trebuchet MS" w:cs="Trebuchet MS"/>
          <w:lang w:val="ro-RO"/>
        </w:rPr>
        <w:t xml:space="preserve"> </w:t>
      </w:r>
      <w:r w:rsidR="0073663B" w:rsidRPr="0012766A">
        <w:rPr>
          <w:rFonts w:ascii="Trebuchet MS" w:eastAsia="Trebuchet MS" w:hAnsi="Trebuchet MS" w:cs="Trebuchet MS"/>
          <w:lang w:val="ro-RO"/>
        </w:rPr>
        <w:t>cadrul</w:t>
      </w:r>
      <w:r w:rsidR="008F1A9E" w:rsidRPr="0012766A">
        <w:rPr>
          <w:rFonts w:ascii="Trebuchet MS" w:eastAsia="Trebuchet MS" w:hAnsi="Trebuchet MS" w:cs="Trebuchet MS"/>
          <w:lang w:val="ro-RO"/>
        </w:rPr>
        <w:t xml:space="preserve"> autorităţii sau instituţiei publice organizatoare a concursului </w:t>
      </w:r>
      <w:r w:rsidR="00D50BAF" w:rsidRPr="0012766A">
        <w:rPr>
          <w:rFonts w:ascii="Trebuchet MS" w:eastAsia="Trebuchet MS" w:hAnsi="Trebuchet MS" w:cs="Trebuchet MS"/>
          <w:lang w:val="ro-RO"/>
        </w:rPr>
        <w:t>pe post</w:t>
      </w:r>
      <w:r w:rsidR="0073663B" w:rsidRPr="0012766A">
        <w:rPr>
          <w:rFonts w:ascii="Trebuchet MS" w:eastAsia="Trebuchet MS" w:hAnsi="Trebuchet MS" w:cs="Trebuchet MS"/>
          <w:lang w:val="ro-RO"/>
        </w:rPr>
        <w:t>,</w:t>
      </w:r>
      <w:r w:rsidR="008F1A9E" w:rsidRPr="0012766A">
        <w:rPr>
          <w:rFonts w:ascii="Trebuchet MS" w:eastAsia="Trebuchet MS" w:hAnsi="Trebuchet MS" w:cs="Trebuchet MS"/>
          <w:lang w:val="ro-RO"/>
        </w:rPr>
        <w:t xml:space="preserve"> ori persoana</w:t>
      </w:r>
      <w:r w:rsidR="004922F9" w:rsidRPr="0012766A">
        <w:rPr>
          <w:rFonts w:ascii="Trebuchet MS" w:eastAsia="Trebuchet MS" w:hAnsi="Trebuchet MS" w:cs="Trebuchet MS"/>
          <w:lang w:val="ro-RO"/>
        </w:rPr>
        <w:t>/persoane care are/au pregătire de specialitate atestată, potrivit legii, în domeniul pentru care se testează competenţe specifice,</w:t>
      </w:r>
      <w:r w:rsidR="008F1A9E" w:rsidRPr="0012766A">
        <w:rPr>
          <w:rFonts w:ascii="Trebuchet MS" w:eastAsia="Trebuchet MS" w:hAnsi="Trebuchet MS" w:cs="Trebuchet MS"/>
          <w:lang w:val="ro-RO"/>
        </w:rPr>
        <w:t xml:space="preserve"> cu care autoritatea sau instituţia publică organizatoare a concursului a contractat servicii de consultanţă</w:t>
      </w:r>
      <w:r w:rsidR="00D50BAF" w:rsidRPr="0012766A">
        <w:rPr>
          <w:rFonts w:ascii="Trebuchet MS" w:eastAsia="Trebuchet MS" w:hAnsi="Trebuchet MS" w:cs="Trebuchet MS"/>
          <w:lang w:val="ro-RO"/>
        </w:rPr>
        <w:t>.</w:t>
      </w:r>
    </w:p>
    <w:p w14:paraId="0EF1CB35" w14:textId="1360B54F" w:rsidR="004C7D3C" w:rsidRPr="0012766A" w:rsidRDefault="00882291" w:rsidP="004C7D3C">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w:t>
      </w:r>
      <w:r w:rsidR="00177FB5" w:rsidRPr="0012766A">
        <w:rPr>
          <w:rFonts w:ascii="Trebuchet MS" w:eastAsia="Trebuchet MS" w:hAnsi="Trebuchet MS" w:cs="Trebuchet MS"/>
          <w:b/>
          <w:lang w:val="ro-RO"/>
        </w:rPr>
        <w:t>6</w:t>
      </w:r>
      <w:r w:rsidRPr="0012766A">
        <w:rPr>
          <w:rFonts w:ascii="Trebuchet MS" w:eastAsia="Trebuchet MS" w:hAnsi="Trebuchet MS" w:cs="Trebuchet MS"/>
          <w:b/>
          <w:lang w:val="ro-RO"/>
        </w:rPr>
        <w:t>)</w:t>
      </w:r>
      <w:r w:rsidRPr="0012766A">
        <w:rPr>
          <w:rFonts w:ascii="Trebuchet MS" w:eastAsia="Trebuchet MS" w:hAnsi="Trebuchet MS" w:cs="Trebuchet MS"/>
          <w:lang w:val="ro-RO"/>
        </w:rPr>
        <w:t xml:space="preserve"> </w:t>
      </w:r>
      <w:r w:rsidR="004922F9" w:rsidRPr="0012766A">
        <w:rPr>
          <w:rFonts w:ascii="Trebuchet MS" w:eastAsia="Trebuchet MS" w:hAnsi="Trebuchet MS" w:cs="Trebuchet MS"/>
          <w:lang w:val="ro-RO"/>
        </w:rPr>
        <w:t>Proba suplimentară pentru v</w:t>
      </w:r>
      <w:r w:rsidR="00D50BAF" w:rsidRPr="0012766A">
        <w:rPr>
          <w:rFonts w:ascii="Trebuchet MS" w:eastAsia="Trebuchet MS" w:hAnsi="Trebuchet MS" w:cs="Trebuchet MS"/>
          <w:lang w:val="ro-RO"/>
        </w:rPr>
        <w:t>eri</w:t>
      </w:r>
      <w:r w:rsidR="004922F9" w:rsidRPr="0012766A">
        <w:rPr>
          <w:rFonts w:ascii="Trebuchet MS" w:eastAsia="Trebuchet MS" w:hAnsi="Trebuchet MS" w:cs="Trebuchet MS"/>
          <w:lang w:val="ro-RO"/>
        </w:rPr>
        <w:t>ficarea competenţelor specifice</w:t>
      </w:r>
      <w:r w:rsidR="00D50BAF" w:rsidRPr="0012766A">
        <w:rPr>
          <w:rFonts w:ascii="Trebuchet MS" w:eastAsia="Trebuchet MS" w:hAnsi="Trebuchet MS" w:cs="Trebuchet MS"/>
          <w:lang w:val="ro-RO"/>
        </w:rPr>
        <w:t xml:space="preserve"> se </w:t>
      </w:r>
      <w:r w:rsidR="005A4CBE" w:rsidRPr="0012766A">
        <w:rPr>
          <w:rFonts w:ascii="Trebuchet MS" w:eastAsia="Trebuchet MS" w:hAnsi="Trebuchet MS" w:cs="Trebuchet MS"/>
          <w:lang w:val="ro-RO"/>
        </w:rPr>
        <w:t>organizează şi desfăşoară</w:t>
      </w:r>
      <w:r w:rsidR="00D50BAF" w:rsidRPr="0012766A">
        <w:rPr>
          <w:rFonts w:ascii="Trebuchet MS" w:eastAsia="Trebuchet MS" w:hAnsi="Trebuchet MS" w:cs="Trebuchet MS"/>
          <w:lang w:val="ro-RO"/>
        </w:rPr>
        <w:t xml:space="preserve"> </w:t>
      </w:r>
      <w:r w:rsidR="0088364B" w:rsidRPr="0012766A">
        <w:rPr>
          <w:rFonts w:ascii="Trebuchet MS" w:eastAsia="Trebuchet MS" w:hAnsi="Trebuchet MS" w:cs="Trebuchet MS"/>
          <w:lang w:val="ro-RO"/>
        </w:rPr>
        <w:t>cu respectarea</w:t>
      </w:r>
      <w:r w:rsidR="006C7C23" w:rsidRPr="0012766A">
        <w:rPr>
          <w:rFonts w:ascii="Trebuchet MS" w:eastAsia="Trebuchet MS" w:hAnsi="Trebuchet MS" w:cs="Trebuchet MS"/>
          <w:lang w:val="ro-RO"/>
        </w:rPr>
        <w:t xml:space="preserve"> legislației în </w:t>
      </w:r>
      <w:r w:rsidR="009214A9" w:rsidRPr="0012766A">
        <w:rPr>
          <w:rFonts w:ascii="Trebuchet MS" w:eastAsia="Trebuchet MS" w:hAnsi="Trebuchet MS" w:cs="Trebuchet MS"/>
          <w:lang w:val="ro-RO"/>
        </w:rPr>
        <w:t xml:space="preserve">domeniu </w:t>
      </w:r>
      <w:r w:rsidR="006C7C23" w:rsidRPr="0012766A">
        <w:rPr>
          <w:rFonts w:ascii="Trebuchet MS" w:eastAsia="Trebuchet MS" w:hAnsi="Trebuchet MS" w:cs="Trebuchet MS"/>
          <w:lang w:val="ro-RO"/>
        </w:rPr>
        <w:t>și</w:t>
      </w:r>
      <w:r w:rsidR="0088364B" w:rsidRPr="0012766A">
        <w:rPr>
          <w:rFonts w:ascii="Trebuchet MS" w:eastAsia="Trebuchet MS" w:hAnsi="Trebuchet MS" w:cs="Trebuchet MS"/>
          <w:lang w:val="ro-RO"/>
        </w:rPr>
        <w:t xml:space="preserve"> potrivit</w:t>
      </w:r>
      <w:r w:rsidR="00D50BAF" w:rsidRPr="0012766A">
        <w:rPr>
          <w:rFonts w:ascii="Trebuchet MS" w:eastAsia="Trebuchet MS" w:hAnsi="Trebuchet MS" w:cs="Trebuchet MS"/>
          <w:lang w:val="ro-RO"/>
        </w:rPr>
        <w:t xml:space="preserve"> procedurilor elaborate şi aprobate la nivelul </w:t>
      </w:r>
      <w:r w:rsidR="006C7C23" w:rsidRPr="0012766A">
        <w:rPr>
          <w:rFonts w:ascii="Trebuchet MS" w:eastAsia="Trebuchet MS" w:hAnsi="Trebuchet MS" w:cs="Trebuchet MS"/>
          <w:lang w:val="ro-RO"/>
        </w:rPr>
        <w:t>autorității şi instituţiei</w:t>
      </w:r>
      <w:r w:rsidR="004C7D3C" w:rsidRPr="0012766A">
        <w:rPr>
          <w:rFonts w:ascii="Trebuchet MS" w:eastAsia="Trebuchet MS" w:hAnsi="Trebuchet MS" w:cs="Trebuchet MS"/>
          <w:lang w:val="ro-RO"/>
        </w:rPr>
        <w:t xml:space="preserve"> publice</w:t>
      </w:r>
      <w:r w:rsidR="00D50BAF" w:rsidRPr="0012766A">
        <w:rPr>
          <w:rFonts w:ascii="Trebuchet MS" w:eastAsia="Trebuchet MS" w:hAnsi="Trebuchet MS" w:cs="Trebuchet MS"/>
          <w:lang w:val="ro-RO"/>
        </w:rPr>
        <w:t xml:space="preserve"> </w:t>
      </w:r>
      <w:r w:rsidR="0088364B" w:rsidRPr="0012766A">
        <w:rPr>
          <w:rFonts w:ascii="Trebuchet MS" w:eastAsia="Trebuchet MS" w:hAnsi="Trebuchet MS" w:cs="Trebuchet MS"/>
          <w:lang w:val="ro-RO"/>
        </w:rPr>
        <w:t>şi publicate pe pagina de internet a acesteia</w:t>
      </w:r>
      <w:r w:rsidR="00D50BAF" w:rsidRPr="0012766A">
        <w:rPr>
          <w:rFonts w:ascii="Trebuchet MS" w:eastAsia="Trebuchet MS" w:hAnsi="Trebuchet MS" w:cs="Trebuchet MS"/>
          <w:lang w:val="ro-RO"/>
        </w:rPr>
        <w:t>.</w:t>
      </w:r>
    </w:p>
    <w:p w14:paraId="004E005B" w14:textId="2922B90E" w:rsidR="00140027" w:rsidRPr="0012766A" w:rsidRDefault="00140027" w:rsidP="00AF346D">
      <w:pPr>
        <w:tabs>
          <w:tab w:val="left" w:pos="993"/>
        </w:tabs>
        <w:spacing w:line="240" w:lineRule="auto"/>
        <w:jc w:val="both"/>
        <w:rPr>
          <w:rFonts w:ascii="Trebuchet MS" w:eastAsia="Trebuchet MS" w:hAnsi="Trebuchet MS" w:cs="Trebuchet MS"/>
          <w:lang w:val="ro-RO"/>
        </w:rPr>
      </w:pPr>
    </w:p>
    <w:p w14:paraId="34222441" w14:textId="77777777" w:rsidR="00140027" w:rsidRPr="0012766A" w:rsidRDefault="00140027" w:rsidP="00AF346D">
      <w:pPr>
        <w:tabs>
          <w:tab w:val="left" w:pos="993"/>
        </w:tabs>
        <w:spacing w:line="240" w:lineRule="auto"/>
        <w:jc w:val="both"/>
        <w:rPr>
          <w:rFonts w:ascii="Trebuchet MS" w:eastAsia="Trebuchet MS" w:hAnsi="Trebuchet MS" w:cs="Trebuchet MS"/>
          <w:lang w:val="ro-RO"/>
        </w:rPr>
      </w:pPr>
    </w:p>
    <w:p w14:paraId="2EDA5D07" w14:textId="4C6A64E0" w:rsidR="00B53269" w:rsidRPr="0012766A" w:rsidRDefault="00B53269" w:rsidP="00B53269">
      <w:pPr>
        <w:tabs>
          <w:tab w:val="left" w:pos="0"/>
        </w:tabs>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Capitolul III</w:t>
      </w:r>
    </w:p>
    <w:p w14:paraId="0A2F9529" w14:textId="709AF2BE" w:rsidR="00B53269" w:rsidRPr="0012766A" w:rsidRDefault="00B53269" w:rsidP="00B53269">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Procedura de elaborare şi avizare a cadrelor de competenţă</w:t>
      </w:r>
    </w:p>
    <w:p w14:paraId="3104A523" w14:textId="3ADF6B04" w:rsidR="00DA0EF0" w:rsidRPr="0012766A" w:rsidRDefault="00DA0EF0" w:rsidP="00B53269">
      <w:pPr>
        <w:spacing w:line="240" w:lineRule="auto"/>
        <w:jc w:val="center"/>
        <w:rPr>
          <w:rFonts w:ascii="Trebuchet MS" w:eastAsia="Trebuchet MS" w:hAnsi="Trebuchet MS" w:cs="Trebuchet MS"/>
          <w:b/>
          <w:lang w:val="ro-RO"/>
        </w:rPr>
      </w:pPr>
    </w:p>
    <w:p w14:paraId="1E85D963" w14:textId="442E8133" w:rsidR="005B6A9C" w:rsidRPr="0012766A" w:rsidRDefault="005B6A9C" w:rsidP="00B53269">
      <w:pPr>
        <w:spacing w:line="240" w:lineRule="auto"/>
        <w:jc w:val="center"/>
        <w:rPr>
          <w:rFonts w:ascii="Trebuchet MS" w:eastAsia="Trebuchet MS" w:hAnsi="Trebuchet MS" w:cs="Trebuchet MS"/>
          <w:b/>
          <w:lang w:val="ro-RO"/>
        </w:rPr>
      </w:pPr>
    </w:p>
    <w:p w14:paraId="4B079BEC" w14:textId="6435EE2E" w:rsidR="00EE7DAB" w:rsidRPr="0012766A" w:rsidRDefault="00EE7DAB" w:rsidP="00EE7DAB">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Secţiunea 1</w:t>
      </w:r>
    </w:p>
    <w:p w14:paraId="7DF576D6" w14:textId="4A7E35D3" w:rsidR="00EE7DAB" w:rsidRPr="0012766A" w:rsidRDefault="00EE7DAB" w:rsidP="00EE7DAB">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 xml:space="preserve">Etapele </w:t>
      </w:r>
      <w:r w:rsidR="008F3A92" w:rsidRPr="0012766A">
        <w:rPr>
          <w:rFonts w:ascii="Trebuchet MS" w:eastAsia="Trebuchet MS" w:hAnsi="Trebuchet MS" w:cs="Trebuchet MS"/>
          <w:b/>
          <w:lang w:val="ro-RO"/>
        </w:rPr>
        <w:t>procedurii de elaborare şi avizare a cadrelor de competenţă</w:t>
      </w:r>
    </w:p>
    <w:p w14:paraId="4CDCE23B" w14:textId="77777777" w:rsidR="00EE7DAB" w:rsidRPr="0012766A" w:rsidRDefault="00EE7DAB" w:rsidP="00EE7DAB">
      <w:pPr>
        <w:spacing w:line="240" w:lineRule="auto"/>
        <w:jc w:val="center"/>
        <w:rPr>
          <w:rFonts w:ascii="Trebuchet MS" w:eastAsia="Trebuchet MS" w:hAnsi="Trebuchet MS" w:cs="Trebuchet MS"/>
          <w:b/>
          <w:lang w:val="ro-RO"/>
        </w:rPr>
      </w:pPr>
    </w:p>
    <w:p w14:paraId="50DFE040" w14:textId="77777777" w:rsidR="00EE7DAB" w:rsidRPr="0012766A" w:rsidRDefault="00EE7DAB" w:rsidP="00EE7DAB">
      <w:pPr>
        <w:spacing w:line="240" w:lineRule="auto"/>
        <w:jc w:val="center"/>
        <w:rPr>
          <w:rFonts w:ascii="Trebuchet MS" w:eastAsia="Trebuchet MS" w:hAnsi="Trebuchet MS" w:cs="Trebuchet MS"/>
          <w:b/>
          <w:lang w:val="ro-RO"/>
        </w:rPr>
      </w:pPr>
    </w:p>
    <w:p w14:paraId="37AAE9E4" w14:textId="0210F7AB" w:rsidR="00EE7DAB" w:rsidRPr="0012766A" w:rsidRDefault="00EE7DAB" w:rsidP="00EE7DAB">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lastRenderedPageBreak/>
        <w:tab/>
        <w:t xml:space="preserve">Art. </w:t>
      </w:r>
      <w:r w:rsidR="005D40F3" w:rsidRPr="0012766A">
        <w:rPr>
          <w:rFonts w:ascii="Trebuchet MS" w:eastAsia="Trebuchet MS" w:hAnsi="Trebuchet MS" w:cs="Trebuchet MS"/>
          <w:b/>
          <w:lang w:val="ro-RO"/>
        </w:rPr>
        <w:t>21</w:t>
      </w:r>
      <w:r w:rsidRPr="0012766A">
        <w:rPr>
          <w:rFonts w:ascii="Trebuchet MS" w:eastAsia="Trebuchet MS" w:hAnsi="Trebuchet MS" w:cs="Trebuchet MS"/>
          <w:b/>
          <w:lang w:val="ro-RO"/>
        </w:rPr>
        <w:t xml:space="preserve">. </w:t>
      </w:r>
      <w:r w:rsidR="008F3A92" w:rsidRPr="0012766A">
        <w:rPr>
          <w:rFonts w:ascii="Trebuchet MS" w:eastAsia="Trebuchet MS" w:hAnsi="Trebuchet MS" w:cs="Trebuchet MS"/>
          <w:b/>
          <w:lang w:val="ro-RO"/>
        </w:rPr>
        <w:t>–</w:t>
      </w:r>
      <w:r w:rsidRPr="0012766A">
        <w:rPr>
          <w:rFonts w:ascii="Trebuchet MS" w:eastAsia="Trebuchet MS" w:hAnsi="Trebuchet MS" w:cs="Trebuchet MS"/>
          <w:b/>
          <w:lang w:val="ro-RO"/>
        </w:rPr>
        <w:t xml:space="preserve"> </w:t>
      </w:r>
      <w:r w:rsidR="008F3A92" w:rsidRPr="0012766A">
        <w:rPr>
          <w:rFonts w:ascii="Trebuchet MS" w:eastAsia="Trebuchet MS" w:hAnsi="Trebuchet MS" w:cs="Trebuchet MS"/>
          <w:lang w:val="ro-RO"/>
        </w:rPr>
        <w:t>Procedura de elaborare şi avizare a</w:t>
      </w:r>
      <w:r w:rsidRPr="0012766A">
        <w:rPr>
          <w:rFonts w:ascii="Trebuchet MS" w:eastAsia="Trebuchet MS" w:hAnsi="Trebuchet MS" w:cs="Trebuchet MS"/>
          <w:lang w:val="ro-RO"/>
        </w:rPr>
        <w:t xml:space="preserve"> cadrelor de competenţă </w:t>
      </w:r>
      <w:r w:rsidR="008F3A92" w:rsidRPr="0012766A">
        <w:rPr>
          <w:rFonts w:ascii="Trebuchet MS" w:eastAsia="Trebuchet MS" w:hAnsi="Trebuchet MS" w:cs="Trebuchet MS"/>
          <w:lang w:val="ro-RO"/>
        </w:rPr>
        <w:t xml:space="preserve">constă în parcurgerea </w:t>
      </w:r>
      <w:r w:rsidRPr="0012766A">
        <w:rPr>
          <w:rFonts w:ascii="Trebuchet MS" w:eastAsia="Trebuchet MS" w:hAnsi="Trebuchet MS" w:cs="Trebuchet MS"/>
          <w:lang w:val="ro-RO"/>
        </w:rPr>
        <w:t>următoarele etape:</w:t>
      </w:r>
    </w:p>
    <w:p w14:paraId="37321CE9" w14:textId="1B169E05" w:rsidR="00D6640A" w:rsidRPr="0012766A" w:rsidRDefault="00D6640A" w:rsidP="000E7AEE">
      <w:pPr>
        <w:pStyle w:val="ListParagraph"/>
        <w:numPr>
          <w:ilvl w:val="0"/>
          <w:numId w:val="15"/>
        </w:numPr>
        <w:tabs>
          <w:tab w:val="left" w:pos="851"/>
          <w:tab w:val="left" w:pos="1134"/>
        </w:tabs>
        <w:spacing w:line="240" w:lineRule="auto"/>
        <w:ind w:left="0" w:firstLine="710"/>
        <w:jc w:val="both"/>
        <w:rPr>
          <w:rFonts w:ascii="Trebuchet MS" w:eastAsia="Trebuchet MS" w:hAnsi="Trebuchet MS" w:cs="Trebuchet MS"/>
          <w:lang w:val="ro-RO"/>
        </w:rPr>
      </w:pPr>
      <w:r w:rsidRPr="0012766A">
        <w:rPr>
          <w:rFonts w:ascii="Trebuchet MS" w:eastAsia="Trebuchet MS" w:hAnsi="Trebuchet MS" w:cs="Trebuchet MS"/>
          <w:lang w:val="ro-RO"/>
        </w:rPr>
        <w:t>constituirea unui grup de lucru la nivelul fiecărei autorităţi şi instituţii publice în vederea analizei posturilor aferente funcţiilor publice;</w:t>
      </w:r>
    </w:p>
    <w:p w14:paraId="0D7DFC2B" w14:textId="4F568605" w:rsidR="00EE7DAB" w:rsidRPr="0012766A" w:rsidRDefault="00925E96" w:rsidP="000E7AEE">
      <w:pPr>
        <w:pStyle w:val="ListParagraph"/>
        <w:numPr>
          <w:ilvl w:val="0"/>
          <w:numId w:val="15"/>
        </w:numPr>
        <w:tabs>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w:t>
      </w:r>
      <w:r w:rsidR="00EE7DAB" w:rsidRPr="0012766A">
        <w:rPr>
          <w:rFonts w:ascii="Trebuchet MS" w:eastAsia="Trebuchet MS" w:hAnsi="Trebuchet MS" w:cs="Trebuchet MS"/>
          <w:lang w:val="ro-RO"/>
        </w:rPr>
        <w:t xml:space="preserve">naliza posturilor </w:t>
      </w:r>
      <w:r w:rsidR="008F3A92" w:rsidRPr="0012766A">
        <w:rPr>
          <w:rFonts w:ascii="Trebuchet MS" w:eastAsia="Trebuchet MS" w:hAnsi="Trebuchet MS" w:cs="Trebuchet MS"/>
          <w:lang w:val="ro-RO"/>
        </w:rPr>
        <w:t xml:space="preserve">aferente funcţiilor publice </w:t>
      </w:r>
      <w:r w:rsidR="00EE7DAB" w:rsidRPr="0012766A">
        <w:rPr>
          <w:rFonts w:ascii="Trebuchet MS" w:eastAsia="Trebuchet MS" w:hAnsi="Trebuchet MS" w:cs="Trebuchet MS"/>
          <w:lang w:val="ro-RO"/>
        </w:rPr>
        <w:t>şi identificarea necesarului de competenţe;</w:t>
      </w:r>
    </w:p>
    <w:p w14:paraId="353FBA9D" w14:textId="4D5A4C2C" w:rsidR="00EE7DAB" w:rsidRPr="0012766A" w:rsidRDefault="00925E96" w:rsidP="000E7AEE">
      <w:pPr>
        <w:pStyle w:val="ListParagraph"/>
        <w:numPr>
          <w:ilvl w:val="0"/>
          <w:numId w:val="15"/>
        </w:numPr>
        <w:tabs>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s</w:t>
      </w:r>
      <w:r w:rsidR="00EE7DAB" w:rsidRPr="0012766A">
        <w:rPr>
          <w:rFonts w:ascii="Trebuchet MS" w:eastAsia="Trebuchet MS" w:hAnsi="Trebuchet MS" w:cs="Trebuchet MS"/>
          <w:lang w:val="ro-RO"/>
        </w:rPr>
        <w:t xml:space="preserve">tabilirea </w:t>
      </w:r>
      <w:r w:rsidRPr="0012766A">
        <w:rPr>
          <w:rFonts w:ascii="Trebuchet MS" w:eastAsia="Trebuchet MS" w:hAnsi="Trebuchet MS" w:cs="Trebuchet MS"/>
          <w:lang w:val="ro-RO"/>
        </w:rPr>
        <w:t>pentru fiecare post aferent unei funcţii publice a</w:t>
      </w:r>
      <w:r w:rsidR="00793AB9" w:rsidRPr="0012766A">
        <w:rPr>
          <w:rFonts w:ascii="Trebuchet MS" w:eastAsia="Trebuchet MS" w:hAnsi="Trebuchet MS" w:cs="Trebuchet MS"/>
          <w:lang w:val="ro-RO"/>
        </w:rPr>
        <w:t xml:space="preserve"> competenţ</w:t>
      </w:r>
      <w:r w:rsidR="00D252C2" w:rsidRPr="0012766A">
        <w:rPr>
          <w:rFonts w:ascii="Trebuchet MS" w:eastAsia="Trebuchet MS" w:hAnsi="Trebuchet MS" w:cs="Trebuchet MS"/>
          <w:lang w:val="ro-RO"/>
        </w:rPr>
        <w:t xml:space="preserve">elor generale </w:t>
      </w:r>
      <w:r w:rsidR="00793AB9" w:rsidRPr="0012766A">
        <w:rPr>
          <w:rFonts w:ascii="Trebuchet MS" w:eastAsia="Trebuchet MS" w:hAnsi="Trebuchet MS" w:cs="Trebuchet MS"/>
          <w:lang w:val="ro-RO"/>
        </w:rPr>
        <w:t>şi a</w:t>
      </w:r>
      <w:r w:rsidRPr="0012766A">
        <w:rPr>
          <w:rFonts w:ascii="Trebuchet MS" w:eastAsia="Trebuchet MS" w:hAnsi="Trebuchet MS" w:cs="Trebuchet MS"/>
          <w:lang w:val="ro-RO"/>
        </w:rPr>
        <w:t xml:space="preserve"> </w:t>
      </w:r>
      <w:r w:rsidR="00EE7DAB" w:rsidRPr="0012766A">
        <w:rPr>
          <w:rFonts w:ascii="Trebuchet MS" w:eastAsia="Trebuchet MS" w:hAnsi="Trebuchet MS" w:cs="Trebuchet MS"/>
          <w:lang w:val="ro-RO"/>
        </w:rPr>
        <w:t>competenţelor specifice identificate</w:t>
      </w:r>
      <w:r w:rsidR="004D7D03" w:rsidRPr="0012766A">
        <w:rPr>
          <w:rFonts w:ascii="Trebuchet MS" w:eastAsia="Trebuchet MS" w:hAnsi="Trebuchet MS" w:cs="Trebuchet MS"/>
          <w:lang w:val="ro-RO"/>
        </w:rPr>
        <w:t xml:space="preserve"> în condițiile </w:t>
      </w:r>
      <w:r w:rsidR="00176AAB" w:rsidRPr="0012766A">
        <w:rPr>
          <w:rFonts w:ascii="Trebuchet MS" w:eastAsia="Trebuchet MS" w:hAnsi="Trebuchet MS" w:cs="Trebuchet MS"/>
          <w:lang w:val="ro-RO"/>
        </w:rPr>
        <w:t xml:space="preserve">prevăzute la </w:t>
      </w:r>
      <w:r w:rsidR="004D7D03" w:rsidRPr="0012766A">
        <w:rPr>
          <w:rFonts w:ascii="Trebuchet MS" w:eastAsia="Trebuchet MS" w:hAnsi="Trebuchet MS" w:cs="Trebuchet MS"/>
          <w:lang w:val="ro-RO"/>
        </w:rPr>
        <w:t>art. 8, 9 și 11</w:t>
      </w:r>
      <w:r w:rsidRPr="0012766A">
        <w:rPr>
          <w:rFonts w:ascii="Trebuchet MS" w:eastAsia="Trebuchet MS" w:hAnsi="Trebuchet MS" w:cs="Trebuchet MS"/>
          <w:lang w:val="ro-RO"/>
        </w:rPr>
        <w:t>;</w:t>
      </w:r>
      <w:r w:rsidR="00EE7DAB" w:rsidRPr="0012766A">
        <w:rPr>
          <w:rFonts w:ascii="Trebuchet MS" w:eastAsia="Trebuchet MS" w:hAnsi="Trebuchet MS" w:cs="Trebuchet MS"/>
          <w:lang w:val="ro-RO"/>
        </w:rPr>
        <w:t xml:space="preserve"> </w:t>
      </w:r>
    </w:p>
    <w:p w14:paraId="68E6ED54" w14:textId="5AD649AF" w:rsidR="00EE7DAB" w:rsidRPr="0012766A" w:rsidRDefault="00925E96" w:rsidP="000E7AEE">
      <w:pPr>
        <w:pStyle w:val="ListParagraph"/>
        <w:numPr>
          <w:ilvl w:val="0"/>
          <w:numId w:val="15"/>
        </w:numPr>
        <w:tabs>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w:t>
      </w:r>
      <w:r w:rsidR="00EE7DAB" w:rsidRPr="0012766A">
        <w:rPr>
          <w:rFonts w:ascii="Trebuchet MS" w:eastAsia="Trebuchet MS" w:hAnsi="Trebuchet MS" w:cs="Trebuchet MS"/>
          <w:lang w:val="ro-RO"/>
        </w:rPr>
        <w:t>vizarea competenţelor specifice de către Agenţie;</w:t>
      </w:r>
    </w:p>
    <w:p w14:paraId="752461F8" w14:textId="6EA853CB" w:rsidR="000837D0" w:rsidRPr="0012766A" w:rsidRDefault="00D6640A" w:rsidP="000E7AEE">
      <w:pPr>
        <w:pStyle w:val="ListParagraph"/>
        <w:numPr>
          <w:ilvl w:val="0"/>
          <w:numId w:val="15"/>
        </w:numPr>
        <w:tabs>
          <w:tab w:val="left" w:pos="851"/>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întocmirea</w:t>
      </w:r>
      <w:r w:rsidR="000837D0" w:rsidRPr="0012766A">
        <w:rPr>
          <w:rFonts w:ascii="Trebuchet MS" w:eastAsia="Trebuchet MS" w:hAnsi="Trebuchet MS" w:cs="Trebuchet MS"/>
          <w:lang w:val="ro-RO"/>
        </w:rPr>
        <w:t xml:space="preserve"> şi aprobarea</w:t>
      </w:r>
      <w:r w:rsidR="00EE7DAB" w:rsidRPr="0012766A">
        <w:rPr>
          <w:rFonts w:ascii="Trebuchet MS" w:eastAsia="Trebuchet MS" w:hAnsi="Trebuchet MS" w:cs="Trebuchet MS"/>
          <w:lang w:val="ro-RO"/>
        </w:rPr>
        <w:t xml:space="preserve"> fişei post</w:t>
      </w:r>
      <w:r w:rsidRPr="0012766A">
        <w:rPr>
          <w:rFonts w:ascii="Trebuchet MS" w:eastAsia="Trebuchet MS" w:hAnsi="Trebuchet MS" w:cs="Trebuchet MS"/>
          <w:lang w:val="ro-RO"/>
        </w:rPr>
        <w:t>ului</w:t>
      </w:r>
      <w:r w:rsidR="00EE7DAB"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standardizat</w:t>
      </w:r>
      <w:r w:rsidR="0088364B" w:rsidRPr="0012766A">
        <w:rPr>
          <w:rFonts w:ascii="Trebuchet MS" w:eastAsia="Trebuchet MS" w:hAnsi="Trebuchet MS" w:cs="Trebuchet MS"/>
          <w:lang w:val="ro-RO"/>
        </w:rPr>
        <w:t>e</w:t>
      </w:r>
      <w:r w:rsidR="000837D0" w:rsidRPr="0012766A">
        <w:rPr>
          <w:rFonts w:ascii="Trebuchet MS" w:eastAsia="Trebuchet MS" w:hAnsi="Trebuchet MS" w:cs="Trebuchet MS"/>
          <w:lang w:val="ro-RO"/>
        </w:rPr>
        <w:t>.</w:t>
      </w:r>
    </w:p>
    <w:p w14:paraId="693E02D6" w14:textId="77777777" w:rsidR="00EE7DAB" w:rsidRPr="0012766A" w:rsidRDefault="00EE7DAB" w:rsidP="00EE7DAB">
      <w:pPr>
        <w:tabs>
          <w:tab w:val="left" w:pos="851"/>
        </w:tabs>
        <w:spacing w:line="240" w:lineRule="auto"/>
        <w:jc w:val="both"/>
        <w:rPr>
          <w:rFonts w:ascii="Trebuchet MS" w:eastAsia="Trebuchet MS" w:hAnsi="Trebuchet MS" w:cs="Trebuchet MS"/>
          <w:lang w:val="ro-RO"/>
        </w:rPr>
      </w:pPr>
    </w:p>
    <w:p w14:paraId="0A7E6133" w14:textId="14FB0D2F" w:rsidR="00EE7DAB" w:rsidRPr="0012766A" w:rsidRDefault="00EE7DAB"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w:t>
      </w:r>
      <w:r w:rsidR="005D40F3" w:rsidRPr="0012766A">
        <w:rPr>
          <w:rFonts w:ascii="Trebuchet MS" w:eastAsia="Trebuchet MS" w:hAnsi="Trebuchet MS" w:cs="Trebuchet MS"/>
          <w:b/>
          <w:lang w:val="ro-RO"/>
        </w:rPr>
        <w:t>2</w:t>
      </w:r>
      <w:r w:rsidRPr="0012766A">
        <w:rPr>
          <w:rFonts w:ascii="Trebuchet MS" w:eastAsia="Trebuchet MS" w:hAnsi="Trebuchet MS" w:cs="Trebuchet MS"/>
          <w:b/>
          <w:lang w:val="ro-RO"/>
        </w:rPr>
        <w:t>. – (1)</w:t>
      </w:r>
      <w:r w:rsidRPr="0012766A">
        <w:rPr>
          <w:rFonts w:ascii="Trebuchet MS" w:eastAsia="Trebuchet MS" w:hAnsi="Trebuchet MS" w:cs="Trebuchet MS"/>
          <w:lang w:val="ro-RO"/>
        </w:rPr>
        <w:t xml:space="preserve"> </w:t>
      </w:r>
      <w:r w:rsidR="0088364B" w:rsidRPr="0012766A">
        <w:rPr>
          <w:rFonts w:ascii="Trebuchet MS" w:eastAsia="Trebuchet MS" w:hAnsi="Trebuchet MS" w:cs="Trebuchet MS"/>
          <w:lang w:val="ro-RO"/>
        </w:rPr>
        <w:t>La nivelul fiecărei autorităţi şi instituţii publice se constituie un</w:t>
      </w:r>
      <w:r w:rsidRPr="0012766A">
        <w:rPr>
          <w:rFonts w:ascii="Trebuchet MS" w:eastAsia="Trebuchet MS" w:hAnsi="Trebuchet MS" w:cs="Trebuchet MS"/>
          <w:lang w:val="ro-RO"/>
        </w:rPr>
        <w:t xml:space="preserve"> grup de lucru </w:t>
      </w:r>
      <w:r w:rsidR="0088364B" w:rsidRPr="0012766A">
        <w:rPr>
          <w:rFonts w:ascii="Trebuchet MS" w:eastAsia="Trebuchet MS" w:hAnsi="Trebuchet MS" w:cs="Trebuchet MS"/>
          <w:lang w:val="ro-RO"/>
        </w:rPr>
        <w:t>pentru a efectua analiza posturilor aferente funcţiilor publice</w:t>
      </w:r>
      <w:r w:rsidRPr="0012766A">
        <w:rPr>
          <w:rFonts w:ascii="Trebuchet MS" w:eastAsia="Trebuchet MS" w:hAnsi="Trebuchet MS" w:cs="Trebuchet MS"/>
          <w:lang w:val="ro-RO"/>
        </w:rPr>
        <w:t xml:space="preserve">. </w:t>
      </w:r>
    </w:p>
    <w:p w14:paraId="558198BE" w14:textId="4544EFA2" w:rsidR="00531AB9" w:rsidRPr="0012766A" w:rsidRDefault="00531AB9" w:rsidP="00EE7DAB">
      <w:pPr>
        <w:spacing w:line="240" w:lineRule="auto"/>
        <w:ind w:firstLine="709"/>
        <w:jc w:val="both"/>
        <w:rPr>
          <w:rFonts w:ascii="Trebuchet MS" w:eastAsia="Trebuchet MS" w:hAnsi="Trebuchet MS" w:cs="Trebuchet MS"/>
        </w:rPr>
      </w:pPr>
      <w:r w:rsidRPr="0012766A">
        <w:rPr>
          <w:rFonts w:ascii="Trebuchet MS" w:eastAsia="Trebuchet MS" w:hAnsi="Trebuchet MS" w:cs="Trebuchet MS"/>
          <w:b/>
          <w:lang w:val="ro-RO"/>
        </w:rPr>
        <w:t xml:space="preserve">(2) </w:t>
      </w:r>
      <w:r w:rsidR="003F226B" w:rsidRPr="0012766A">
        <w:rPr>
          <w:rFonts w:ascii="Trebuchet MS" w:eastAsia="Trebuchet MS" w:hAnsi="Trebuchet MS" w:cs="Trebuchet MS"/>
          <w:lang w:val="ro-RO"/>
        </w:rPr>
        <w:t>Prin excepție de la alin.(1), pentru serviciile publice deconcentrate</w:t>
      </w:r>
      <w:r w:rsidR="009214A9" w:rsidRPr="0012766A">
        <w:rPr>
          <w:rFonts w:ascii="Trebuchet MS" w:eastAsia="Trebuchet MS" w:hAnsi="Trebuchet MS" w:cs="Trebuchet MS"/>
          <w:lang w:val="ro-RO"/>
        </w:rPr>
        <w:t xml:space="preserve"> </w:t>
      </w:r>
      <w:r w:rsidR="00975D93" w:rsidRPr="0012766A">
        <w:rPr>
          <w:rFonts w:ascii="Trebuchet MS" w:eastAsia="Trebuchet MS" w:hAnsi="Trebuchet MS" w:cs="Trebuchet MS"/>
          <w:lang w:val="ro-RO"/>
        </w:rPr>
        <w:t>ale</w:t>
      </w:r>
      <w:r w:rsidR="009214A9" w:rsidRPr="0012766A">
        <w:rPr>
          <w:rFonts w:ascii="Trebuchet MS" w:eastAsia="Trebuchet MS" w:hAnsi="Trebuchet MS" w:cs="Trebuchet MS"/>
          <w:lang w:val="ro-RO"/>
        </w:rPr>
        <w:t xml:space="preserve"> ministerelor și </w:t>
      </w:r>
      <w:r w:rsidR="00975D93" w:rsidRPr="0012766A">
        <w:rPr>
          <w:rFonts w:ascii="Trebuchet MS" w:eastAsia="Trebuchet MS" w:hAnsi="Trebuchet MS" w:cs="Trebuchet MS"/>
          <w:lang w:val="ro-RO"/>
        </w:rPr>
        <w:t xml:space="preserve">ale </w:t>
      </w:r>
      <w:r w:rsidR="009214A9" w:rsidRPr="0012766A">
        <w:rPr>
          <w:rFonts w:ascii="Trebuchet MS" w:eastAsia="Trebuchet MS" w:hAnsi="Trebuchet MS" w:cs="Trebuchet MS"/>
          <w:lang w:val="ro-RO"/>
        </w:rPr>
        <w:t>celorlalte organe de specialitate ale administrației publice centrale</w:t>
      </w:r>
      <w:r w:rsidR="00975D93" w:rsidRPr="0012766A">
        <w:rPr>
          <w:rFonts w:ascii="Trebuchet MS" w:eastAsia="Trebuchet MS" w:hAnsi="Trebuchet MS" w:cs="Trebuchet MS"/>
          <w:lang w:val="ro-RO"/>
        </w:rPr>
        <w:t xml:space="preserve"> din unitățile administrativ teritoriale</w:t>
      </w:r>
      <w:r w:rsidR="003F226B" w:rsidRPr="0012766A">
        <w:rPr>
          <w:rFonts w:ascii="Trebuchet MS" w:eastAsia="Trebuchet MS" w:hAnsi="Trebuchet MS" w:cs="Trebuchet MS"/>
          <w:lang w:val="ro-RO"/>
        </w:rPr>
        <w:t>, grupul de lucru se constituie la nivelul ministerelor de resort, respectiv la nivelul organelor de specialitate ale administraţiei publice centrale competente</w:t>
      </w:r>
      <w:r w:rsidR="0092301B" w:rsidRPr="0012766A">
        <w:rPr>
          <w:rFonts w:ascii="Trebuchet MS" w:eastAsia="Trebuchet MS" w:hAnsi="Trebuchet MS" w:cs="Trebuchet MS"/>
        </w:rPr>
        <w:t>.</w:t>
      </w:r>
    </w:p>
    <w:p w14:paraId="2D6384E5" w14:textId="33BF7394" w:rsidR="00EE7DAB" w:rsidRPr="0012766A" w:rsidRDefault="003F226B"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(3</w:t>
      </w:r>
      <w:r w:rsidR="00EE7DAB" w:rsidRPr="0012766A">
        <w:rPr>
          <w:rFonts w:ascii="Trebuchet MS" w:eastAsia="Trebuchet MS" w:hAnsi="Trebuchet MS" w:cs="Trebuchet MS"/>
          <w:b/>
          <w:lang w:val="ro-RO"/>
        </w:rPr>
        <w:t>)</w:t>
      </w:r>
      <w:r w:rsidR="00EE7DAB" w:rsidRPr="0012766A">
        <w:rPr>
          <w:rFonts w:ascii="Trebuchet MS" w:eastAsia="Trebuchet MS" w:hAnsi="Trebuchet MS" w:cs="Trebuchet MS"/>
          <w:lang w:val="ro-RO"/>
        </w:rPr>
        <w:t xml:space="preserve"> Din</w:t>
      </w:r>
      <w:r w:rsidR="0088364B" w:rsidRPr="0012766A">
        <w:rPr>
          <w:rFonts w:ascii="Trebuchet MS" w:eastAsia="Trebuchet MS" w:hAnsi="Trebuchet MS" w:cs="Trebuchet MS"/>
          <w:lang w:val="ro-RO"/>
        </w:rPr>
        <w:t xml:space="preserve"> cadrul grupului</w:t>
      </w:r>
      <w:r w:rsidR="0090369C" w:rsidRPr="0012766A">
        <w:rPr>
          <w:rFonts w:ascii="Trebuchet MS" w:eastAsia="Trebuchet MS" w:hAnsi="Trebuchet MS" w:cs="Trebuchet MS"/>
          <w:lang w:val="ro-RO"/>
        </w:rPr>
        <w:t xml:space="preserve"> de lucru fac</w:t>
      </w:r>
      <w:r w:rsidR="00EE7DAB" w:rsidRPr="0012766A">
        <w:rPr>
          <w:rFonts w:ascii="Trebuchet MS" w:eastAsia="Trebuchet MS" w:hAnsi="Trebuchet MS" w:cs="Trebuchet MS"/>
          <w:lang w:val="ro-RO"/>
        </w:rPr>
        <w:t xml:space="preserve"> parte </w:t>
      </w:r>
      <w:r w:rsidR="0090369C" w:rsidRPr="0012766A">
        <w:rPr>
          <w:rFonts w:ascii="Trebuchet MS" w:eastAsia="Trebuchet MS" w:hAnsi="Trebuchet MS" w:cs="Trebuchet MS"/>
          <w:lang w:val="ro-RO"/>
        </w:rPr>
        <w:t>funcţionari</w:t>
      </w:r>
      <w:r w:rsidR="00EE7DAB" w:rsidRPr="0012766A">
        <w:rPr>
          <w:rFonts w:ascii="Trebuchet MS" w:eastAsia="Trebuchet MS" w:hAnsi="Trebuchet MS" w:cs="Trebuchet MS"/>
          <w:lang w:val="ro-RO"/>
        </w:rPr>
        <w:t xml:space="preserve"> publici din cadrul compartiment</w:t>
      </w:r>
      <w:r w:rsidR="0088364B" w:rsidRPr="0012766A">
        <w:rPr>
          <w:rFonts w:ascii="Trebuchet MS" w:eastAsia="Trebuchet MS" w:hAnsi="Trebuchet MS" w:cs="Trebuchet MS"/>
          <w:lang w:val="ro-RO"/>
        </w:rPr>
        <w:t>ului</w:t>
      </w:r>
      <w:r w:rsidR="00EE7DAB" w:rsidRPr="0012766A">
        <w:rPr>
          <w:rFonts w:ascii="Trebuchet MS" w:eastAsia="Trebuchet MS" w:hAnsi="Trebuchet MS" w:cs="Trebuchet MS"/>
          <w:lang w:val="ro-RO"/>
        </w:rPr>
        <w:t xml:space="preserve"> </w:t>
      </w:r>
      <w:r w:rsidR="006D7C98" w:rsidRPr="0012766A">
        <w:rPr>
          <w:rFonts w:ascii="Trebuchet MS" w:eastAsia="Trebuchet MS" w:hAnsi="Trebuchet MS" w:cs="Trebuchet MS"/>
          <w:lang w:val="ro-RO"/>
        </w:rPr>
        <w:t>de resurse</w:t>
      </w:r>
      <w:r w:rsidR="00EE7DAB" w:rsidRPr="0012766A">
        <w:rPr>
          <w:rFonts w:ascii="Trebuchet MS" w:eastAsia="Trebuchet MS" w:hAnsi="Trebuchet MS" w:cs="Trebuchet MS"/>
          <w:lang w:val="ro-RO"/>
        </w:rPr>
        <w:t xml:space="preserve"> umane, funcţionar</w:t>
      </w:r>
      <w:r w:rsidR="00F74F7D" w:rsidRPr="0012766A">
        <w:rPr>
          <w:rFonts w:ascii="Trebuchet MS" w:eastAsia="Trebuchet MS" w:hAnsi="Trebuchet MS" w:cs="Trebuchet MS"/>
          <w:lang w:val="ro-RO"/>
        </w:rPr>
        <w:t>i</w:t>
      </w:r>
      <w:r w:rsidR="00EE7DAB" w:rsidRPr="0012766A">
        <w:rPr>
          <w:rFonts w:ascii="Trebuchet MS" w:eastAsia="Trebuchet MS" w:hAnsi="Trebuchet MS" w:cs="Trebuchet MS"/>
          <w:lang w:val="ro-RO"/>
        </w:rPr>
        <w:t xml:space="preserve"> public</w:t>
      </w:r>
      <w:r w:rsidR="00F74F7D" w:rsidRPr="0012766A">
        <w:rPr>
          <w:rFonts w:ascii="Trebuchet MS" w:eastAsia="Trebuchet MS" w:hAnsi="Trebuchet MS" w:cs="Trebuchet MS"/>
          <w:lang w:val="ro-RO"/>
        </w:rPr>
        <w:t>i</w:t>
      </w:r>
      <w:r w:rsidR="00EE7DAB" w:rsidRPr="0012766A">
        <w:rPr>
          <w:rFonts w:ascii="Trebuchet MS" w:eastAsia="Trebuchet MS" w:hAnsi="Trebuchet MS" w:cs="Trebuchet MS"/>
          <w:lang w:val="ro-RO"/>
        </w:rPr>
        <w:t xml:space="preserve"> de conducere cu atribuţii în managementul strategic al resurselor umane, precum şi alţi funcţionari publici desemnaţi din cadrul autorităţii sau instituţiei publice.</w:t>
      </w:r>
    </w:p>
    <w:p w14:paraId="5DEE14D7" w14:textId="77777777" w:rsidR="00EE7DAB" w:rsidRPr="0012766A" w:rsidRDefault="00EE7DAB" w:rsidP="00EE7DAB">
      <w:pPr>
        <w:spacing w:line="240" w:lineRule="auto"/>
        <w:ind w:firstLine="709"/>
        <w:jc w:val="both"/>
        <w:rPr>
          <w:rFonts w:ascii="Trebuchet MS" w:eastAsia="Trebuchet MS" w:hAnsi="Trebuchet MS" w:cs="Trebuchet MS"/>
          <w:lang w:val="ro-RO"/>
        </w:rPr>
      </w:pPr>
    </w:p>
    <w:p w14:paraId="11A2592B" w14:textId="56A96CB8" w:rsidR="00EE7DAB" w:rsidRPr="0012766A" w:rsidRDefault="00EE7DAB"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w:t>
      </w:r>
      <w:r w:rsidR="005D40F3" w:rsidRPr="0012766A">
        <w:rPr>
          <w:rFonts w:ascii="Trebuchet MS" w:eastAsia="Trebuchet MS" w:hAnsi="Trebuchet MS" w:cs="Trebuchet MS"/>
          <w:b/>
          <w:lang w:val="ro-RO"/>
        </w:rPr>
        <w:t>3</w:t>
      </w:r>
      <w:r w:rsidRPr="0012766A">
        <w:rPr>
          <w:rFonts w:ascii="Trebuchet MS" w:eastAsia="Trebuchet MS" w:hAnsi="Trebuchet MS" w:cs="Trebuchet MS"/>
          <w:b/>
          <w:lang w:val="ro-RO"/>
        </w:rPr>
        <w:t xml:space="preserve">. – (1) </w:t>
      </w:r>
      <w:r w:rsidR="001B1CA7" w:rsidRPr="0012766A">
        <w:rPr>
          <w:rFonts w:ascii="Trebuchet MS" w:eastAsia="Trebuchet MS" w:hAnsi="Trebuchet MS" w:cs="Trebuchet MS"/>
          <w:lang w:val="ro-RO"/>
        </w:rPr>
        <w:t>A</w:t>
      </w:r>
      <w:r w:rsidRPr="0012766A">
        <w:rPr>
          <w:rFonts w:ascii="Trebuchet MS" w:eastAsia="Trebuchet MS" w:hAnsi="Trebuchet MS" w:cs="Trebuchet MS"/>
          <w:lang w:val="ro-RO"/>
        </w:rPr>
        <w:t>naliz</w:t>
      </w:r>
      <w:r w:rsidR="001B1CA7" w:rsidRPr="0012766A">
        <w:rPr>
          <w:rFonts w:ascii="Trebuchet MS" w:eastAsia="Trebuchet MS" w:hAnsi="Trebuchet MS" w:cs="Trebuchet MS"/>
          <w:lang w:val="ro-RO"/>
        </w:rPr>
        <w:t>a</w:t>
      </w:r>
      <w:r w:rsidRPr="0012766A">
        <w:rPr>
          <w:rFonts w:ascii="Trebuchet MS" w:eastAsia="Trebuchet MS" w:hAnsi="Trebuchet MS" w:cs="Trebuchet MS"/>
          <w:lang w:val="ro-RO"/>
        </w:rPr>
        <w:t xml:space="preserve"> posturilor </w:t>
      </w:r>
      <w:r w:rsidR="001B1CA7" w:rsidRPr="0012766A">
        <w:rPr>
          <w:rFonts w:ascii="Trebuchet MS" w:eastAsia="Trebuchet MS" w:hAnsi="Trebuchet MS" w:cs="Trebuchet MS"/>
          <w:lang w:val="ro-RO"/>
        </w:rPr>
        <w:t xml:space="preserve">aferente funcţiilor publice </w:t>
      </w:r>
      <w:r w:rsidRPr="0012766A">
        <w:rPr>
          <w:rFonts w:ascii="Trebuchet MS" w:eastAsia="Trebuchet MS" w:hAnsi="Trebuchet MS" w:cs="Trebuchet MS"/>
          <w:lang w:val="ro-RO"/>
        </w:rPr>
        <w:t>şi identificarea neces</w:t>
      </w:r>
      <w:r w:rsidR="00925E96" w:rsidRPr="0012766A">
        <w:rPr>
          <w:rFonts w:ascii="Trebuchet MS" w:eastAsia="Trebuchet MS" w:hAnsi="Trebuchet MS" w:cs="Trebuchet MS"/>
          <w:lang w:val="ro-RO"/>
        </w:rPr>
        <w:t xml:space="preserve">arului de competenţe </w:t>
      </w:r>
      <w:r w:rsidRPr="0012766A">
        <w:rPr>
          <w:rFonts w:ascii="Trebuchet MS" w:eastAsia="Trebuchet MS" w:hAnsi="Trebuchet MS" w:cs="Trebuchet MS"/>
          <w:lang w:val="ro-RO"/>
        </w:rPr>
        <w:t>se desfăşoară în condiţiile prevăzute la art. 2</w:t>
      </w:r>
      <w:r w:rsidR="005D40F3" w:rsidRPr="0012766A">
        <w:rPr>
          <w:rFonts w:ascii="Trebuchet MS" w:eastAsia="Trebuchet MS" w:hAnsi="Trebuchet MS" w:cs="Trebuchet MS"/>
          <w:lang w:val="ro-RO"/>
        </w:rPr>
        <w:t>6</w:t>
      </w:r>
      <w:r w:rsidRPr="0012766A">
        <w:rPr>
          <w:rFonts w:ascii="Trebuchet MS" w:eastAsia="Trebuchet MS" w:hAnsi="Trebuchet MS" w:cs="Trebuchet MS"/>
          <w:lang w:val="ro-RO"/>
        </w:rPr>
        <w:t>-</w:t>
      </w:r>
      <w:r w:rsidR="00DE451F" w:rsidRPr="0012766A">
        <w:rPr>
          <w:rFonts w:ascii="Trebuchet MS" w:eastAsia="Trebuchet MS" w:hAnsi="Trebuchet MS" w:cs="Trebuchet MS"/>
          <w:lang w:val="ro-RO"/>
        </w:rPr>
        <w:t>2</w:t>
      </w:r>
      <w:r w:rsidR="005D40F3" w:rsidRPr="0012766A">
        <w:rPr>
          <w:rFonts w:ascii="Trebuchet MS" w:eastAsia="Trebuchet MS" w:hAnsi="Trebuchet MS" w:cs="Trebuchet MS"/>
          <w:lang w:val="ro-RO"/>
        </w:rPr>
        <w:t>9</w:t>
      </w:r>
      <w:r w:rsidRPr="0012766A">
        <w:rPr>
          <w:rFonts w:ascii="Trebuchet MS" w:eastAsia="Trebuchet MS" w:hAnsi="Trebuchet MS" w:cs="Trebuchet MS"/>
          <w:lang w:val="ro-RO"/>
        </w:rPr>
        <w:t>.</w:t>
      </w:r>
    </w:p>
    <w:p w14:paraId="2F50AB22" w14:textId="3337F4C2" w:rsidR="0092301B" w:rsidRPr="0012766A" w:rsidRDefault="0092301B" w:rsidP="0092301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(2) </w:t>
      </w:r>
      <w:r w:rsidRPr="0012766A">
        <w:rPr>
          <w:rFonts w:ascii="Trebuchet MS" w:eastAsia="Trebuchet MS" w:hAnsi="Trebuchet MS" w:cs="Trebuchet MS"/>
          <w:lang w:val="ro-RO"/>
        </w:rPr>
        <w:t xml:space="preserve">Agenția elaborează ghiduri și metodologii de analiză a posturilor și le pune la dispoziția autorităților și instituțiilor publice prin publicarea pe pagina de internet a acesteia. </w:t>
      </w:r>
    </w:p>
    <w:p w14:paraId="1C439107" w14:textId="514DDD84" w:rsidR="00EE7DAB" w:rsidRPr="0012766A" w:rsidRDefault="0092301B"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(3</w:t>
      </w:r>
      <w:r w:rsidR="00EE7DAB" w:rsidRPr="0012766A">
        <w:rPr>
          <w:rFonts w:ascii="Trebuchet MS" w:eastAsia="Trebuchet MS" w:hAnsi="Trebuchet MS" w:cs="Trebuchet MS"/>
          <w:b/>
          <w:lang w:val="ro-RO"/>
        </w:rPr>
        <w:t>)</w:t>
      </w:r>
      <w:r w:rsidR="00EE7DAB" w:rsidRPr="0012766A">
        <w:rPr>
          <w:rFonts w:ascii="Trebuchet MS" w:eastAsia="Trebuchet MS" w:hAnsi="Trebuchet MS" w:cs="Trebuchet MS"/>
          <w:lang w:val="ro-RO"/>
        </w:rPr>
        <w:t xml:space="preserve"> Pe durata desfăşurării acest</w:t>
      </w:r>
      <w:r w:rsidR="00D73F82" w:rsidRPr="0012766A">
        <w:rPr>
          <w:rFonts w:ascii="Trebuchet MS" w:eastAsia="Trebuchet MS" w:hAnsi="Trebuchet MS" w:cs="Trebuchet MS"/>
          <w:lang w:val="ro-RO"/>
        </w:rPr>
        <w:t>ei</w:t>
      </w:r>
      <w:r w:rsidR="00EE7DAB" w:rsidRPr="0012766A">
        <w:rPr>
          <w:rFonts w:ascii="Trebuchet MS" w:eastAsia="Trebuchet MS" w:hAnsi="Trebuchet MS" w:cs="Trebuchet MS"/>
          <w:lang w:val="ro-RO"/>
        </w:rPr>
        <w:t xml:space="preserve"> etape Agenţia </w:t>
      </w:r>
      <w:r w:rsidR="00AD1706" w:rsidRPr="0012766A">
        <w:rPr>
          <w:rFonts w:ascii="Trebuchet MS" w:eastAsia="Trebuchet MS" w:hAnsi="Trebuchet MS" w:cs="Trebuchet MS"/>
          <w:lang w:val="ro-RO"/>
        </w:rPr>
        <w:t>acordă</w:t>
      </w:r>
      <w:r w:rsidR="00EE7DAB" w:rsidRPr="0012766A">
        <w:rPr>
          <w:rFonts w:ascii="Trebuchet MS" w:eastAsia="Trebuchet MS" w:hAnsi="Trebuchet MS" w:cs="Trebuchet MS"/>
          <w:lang w:val="ro-RO"/>
        </w:rPr>
        <w:t xml:space="preserve"> autorităţilor şi instituţiilor publice asistenţă de specialitate</w:t>
      </w:r>
      <w:r w:rsidR="00AD1706" w:rsidRPr="0012766A">
        <w:rPr>
          <w:rFonts w:ascii="Trebuchet MS" w:eastAsia="Trebuchet MS" w:hAnsi="Trebuchet MS" w:cs="Trebuchet MS"/>
          <w:lang w:val="ro-RO"/>
        </w:rPr>
        <w:t>, la solicitarea acestora</w:t>
      </w:r>
      <w:r w:rsidR="00EE7DAB" w:rsidRPr="0012766A">
        <w:rPr>
          <w:rFonts w:ascii="Trebuchet MS" w:eastAsia="Trebuchet MS" w:hAnsi="Trebuchet MS" w:cs="Trebuchet MS"/>
          <w:lang w:val="ro-RO"/>
        </w:rPr>
        <w:t>.</w:t>
      </w:r>
    </w:p>
    <w:p w14:paraId="70D63581" w14:textId="77777777" w:rsidR="00925E96" w:rsidRPr="0012766A" w:rsidRDefault="00925E96" w:rsidP="00EE7DAB">
      <w:pPr>
        <w:spacing w:line="240" w:lineRule="auto"/>
        <w:ind w:firstLine="709"/>
        <w:jc w:val="both"/>
        <w:rPr>
          <w:rFonts w:ascii="Trebuchet MS" w:eastAsia="Trebuchet MS" w:hAnsi="Trebuchet MS" w:cs="Trebuchet MS"/>
          <w:b/>
          <w:lang w:val="ro-RO"/>
        </w:rPr>
      </w:pPr>
    </w:p>
    <w:p w14:paraId="5B889558" w14:textId="2CCE112E" w:rsidR="00D252C2" w:rsidRPr="0012766A" w:rsidRDefault="00925E96"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w:t>
      </w:r>
      <w:r w:rsidR="005D40F3" w:rsidRPr="0012766A">
        <w:rPr>
          <w:rFonts w:ascii="Trebuchet MS" w:eastAsia="Trebuchet MS" w:hAnsi="Trebuchet MS" w:cs="Trebuchet MS"/>
          <w:b/>
          <w:lang w:val="ro-RO"/>
        </w:rPr>
        <w:t>4</w:t>
      </w:r>
      <w:r w:rsidRPr="0012766A">
        <w:rPr>
          <w:rFonts w:ascii="Trebuchet MS" w:eastAsia="Trebuchet MS" w:hAnsi="Trebuchet MS" w:cs="Trebuchet MS"/>
          <w:b/>
          <w:lang w:val="ro-RO"/>
        </w:rPr>
        <w:t>. –</w:t>
      </w:r>
      <w:r w:rsidR="001B1CA7" w:rsidRPr="0012766A">
        <w:rPr>
          <w:rFonts w:ascii="Trebuchet MS" w:eastAsia="Trebuchet MS" w:hAnsi="Trebuchet MS" w:cs="Trebuchet MS"/>
          <w:b/>
          <w:lang w:val="ro-RO"/>
        </w:rPr>
        <w:t xml:space="preserve"> </w:t>
      </w:r>
      <w:r w:rsidR="001B1CA7" w:rsidRPr="0012766A">
        <w:rPr>
          <w:rFonts w:ascii="Trebuchet MS" w:eastAsia="Trebuchet MS" w:hAnsi="Trebuchet MS" w:cs="Trebuchet MS"/>
          <w:lang w:val="ro-RO"/>
        </w:rPr>
        <w:t>S</w:t>
      </w:r>
      <w:r w:rsidR="008506E3" w:rsidRPr="0012766A">
        <w:rPr>
          <w:rFonts w:ascii="Trebuchet MS" w:eastAsia="Trebuchet MS" w:hAnsi="Trebuchet MS" w:cs="Trebuchet MS"/>
          <w:lang w:val="ro-RO"/>
        </w:rPr>
        <w:t>tabilire</w:t>
      </w:r>
      <w:r w:rsidR="000837D0" w:rsidRPr="0012766A">
        <w:rPr>
          <w:rFonts w:ascii="Trebuchet MS" w:eastAsia="Trebuchet MS" w:hAnsi="Trebuchet MS" w:cs="Trebuchet MS"/>
          <w:lang w:val="ro-RO"/>
        </w:rPr>
        <w:t>a</w:t>
      </w:r>
      <w:r w:rsidR="008506E3" w:rsidRPr="0012766A">
        <w:rPr>
          <w:rFonts w:ascii="Trebuchet MS" w:eastAsia="Trebuchet MS" w:hAnsi="Trebuchet MS" w:cs="Trebuchet MS"/>
          <w:lang w:val="ro-RO"/>
        </w:rPr>
        <w:t xml:space="preserve"> pentru fiecare post aferent unei funcţii publice a </w:t>
      </w:r>
      <w:r w:rsidR="00793AB9" w:rsidRPr="0012766A">
        <w:rPr>
          <w:rFonts w:ascii="Trebuchet MS" w:eastAsia="Trebuchet MS" w:hAnsi="Trebuchet MS" w:cs="Trebuchet MS"/>
          <w:lang w:val="ro-RO"/>
        </w:rPr>
        <w:t xml:space="preserve"> competenţelor generale şi a </w:t>
      </w:r>
      <w:r w:rsidR="008506E3" w:rsidRPr="0012766A">
        <w:rPr>
          <w:rFonts w:ascii="Trebuchet MS" w:eastAsia="Trebuchet MS" w:hAnsi="Trebuchet MS" w:cs="Trebuchet MS"/>
          <w:lang w:val="ro-RO"/>
        </w:rPr>
        <w:t xml:space="preserve">competenţelor specifice identificate, </w:t>
      </w:r>
      <w:r w:rsidR="00D252C2" w:rsidRPr="0012766A">
        <w:rPr>
          <w:rFonts w:ascii="Trebuchet MS" w:eastAsia="Trebuchet MS" w:hAnsi="Trebuchet MS" w:cs="Trebuchet MS"/>
          <w:lang w:val="ro-RO"/>
        </w:rPr>
        <w:t>constă în</w:t>
      </w:r>
      <w:r w:rsidR="008506E3" w:rsidRPr="0012766A">
        <w:rPr>
          <w:rFonts w:ascii="Trebuchet MS" w:eastAsia="Trebuchet MS" w:hAnsi="Trebuchet MS" w:cs="Trebuchet MS"/>
          <w:lang w:val="ro-RO"/>
        </w:rPr>
        <w:t xml:space="preserve"> </w:t>
      </w:r>
      <w:r w:rsidR="00FF74AC" w:rsidRPr="0012766A">
        <w:rPr>
          <w:rFonts w:ascii="Trebuchet MS" w:eastAsia="Trebuchet MS" w:hAnsi="Trebuchet MS" w:cs="Trebuchet MS"/>
          <w:lang w:val="ro-RO"/>
        </w:rPr>
        <w:t>aprobarea</w:t>
      </w:r>
      <w:r w:rsidR="008506E3" w:rsidRPr="0012766A">
        <w:rPr>
          <w:rFonts w:ascii="Trebuchet MS" w:eastAsia="Trebuchet MS" w:hAnsi="Trebuchet MS" w:cs="Trebuchet MS"/>
          <w:lang w:val="ro-RO"/>
        </w:rPr>
        <w:t xml:space="preserve"> la nivelul conducerii autorităţii sau instituţiei publice a</w:t>
      </w:r>
      <w:r w:rsidR="00D252C2" w:rsidRPr="0012766A">
        <w:rPr>
          <w:rFonts w:ascii="Trebuchet MS" w:eastAsia="Trebuchet MS" w:hAnsi="Trebuchet MS" w:cs="Trebuchet MS"/>
          <w:lang w:val="ro-RO"/>
        </w:rPr>
        <w:t>:</w:t>
      </w:r>
    </w:p>
    <w:p w14:paraId="7073A013" w14:textId="6AB10AB9" w:rsidR="00D252C2" w:rsidRPr="0012766A" w:rsidRDefault="00793AB9" w:rsidP="000E7AEE">
      <w:pPr>
        <w:pStyle w:val="ListParagraph"/>
        <w:numPr>
          <w:ilvl w:val="0"/>
          <w:numId w:val="23"/>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modalităţii de transpunere a cadrului de competenţe </w:t>
      </w:r>
      <w:r w:rsidR="00F03EE0" w:rsidRPr="0012766A">
        <w:rPr>
          <w:rFonts w:ascii="Trebuchet MS" w:eastAsia="Trebuchet MS" w:hAnsi="Trebuchet MS" w:cs="Trebuchet MS"/>
          <w:lang w:val="ro-RO"/>
        </w:rPr>
        <w:t xml:space="preserve">generale </w:t>
      </w:r>
      <w:r w:rsidR="00D252C2" w:rsidRPr="0012766A">
        <w:rPr>
          <w:rFonts w:ascii="Trebuchet MS" w:eastAsia="Trebuchet MS" w:hAnsi="Trebuchet MS" w:cs="Trebuchet MS"/>
          <w:lang w:val="ro-RO"/>
        </w:rPr>
        <w:t>pe fiecare funcţie publică în parte;</w:t>
      </w:r>
    </w:p>
    <w:p w14:paraId="671F7B2E" w14:textId="78BC0F58" w:rsidR="00EE7DAB" w:rsidRPr="0012766A" w:rsidRDefault="008506E3" w:rsidP="000E7AEE">
      <w:pPr>
        <w:pStyle w:val="ListParagraph"/>
        <w:numPr>
          <w:ilvl w:val="0"/>
          <w:numId w:val="23"/>
        </w:numPr>
        <w:tabs>
          <w:tab w:val="left" w:pos="1134"/>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competenţelor</w:t>
      </w:r>
      <w:r w:rsidR="00D252C2" w:rsidRPr="0012766A">
        <w:rPr>
          <w:rFonts w:ascii="Trebuchet MS" w:eastAsia="Trebuchet MS" w:hAnsi="Trebuchet MS" w:cs="Trebuchet MS"/>
          <w:lang w:val="ro-RO"/>
        </w:rPr>
        <w:t xml:space="preserve"> specifice identificate, precum</w:t>
      </w:r>
      <w:r w:rsidRPr="0012766A">
        <w:rPr>
          <w:rFonts w:ascii="Trebuchet MS" w:eastAsia="Trebuchet MS" w:hAnsi="Trebuchet MS" w:cs="Trebuchet MS"/>
          <w:lang w:val="ro-RO"/>
        </w:rPr>
        <w:t xml:space="preserve"> şi atribuirea acestora </w:t>
      </w:r>
      <w:r w:rsidR="00D252C2" w:rsidRPr="0012766A">
        <w:rPr>
          <w:rFonts w:ascii="Trebuchet MS" w:eastAsia="Trebuchet MS" w:hAnsi="Trebuchet MS" w:cs="Trebuchet MS"/>
          <w:lang w:val="ro-RO"/>
        </w:rPr>
        <w:t>pe fiecare funcţie publică în parte</w:t>
      </w:r>
      <w:r w:rsidRPr="0012766A">
        <w:rPr>
          <w:rFonts w:ascii="Trebuchet MS" w:eastAsia="Trebuchet MS" w:hAnsi="Trebuchet MS" w:cs="Trebuchet MS"/>
          <w:lang w:val="ro-RO"/>
        </w:rPr>
        <w:t>.</w:t>
      </w:r>
    </w:p>
    <w:p w14:paraId="6028CC73" w14:textId="77777777" w:rsidR="00FF74AC" w:rsidRPr="0012766A" w:rsidRDefault="00FF74AC" w:rsidP="00EE7DAB">
      <w:pPr>
        <w:spacing w:line="240" w:lineRule="auto"/>
        <w:ind w:firstLine="709"/>
        <w:jc w:val="both"/>
        <w:rPr>
          <w:rFonts w:ascii="Trebuchet MS" w:eastAsia="Trebuchet MS" w:hAnsi="Trebuchet MS" w:cs="Trebuchet MS"/>
          <w:lang w:val="ro-RO"/>
        </w:rPr>
      </w:pPr>
    </w:p>
    <w:p w14:paraId="3DC5720C" w14:textId="5AA74243" w:rsidR="00EE7DAB" w:rsidRPr="0012766A" w:rsidRDefault="00EE7DAB"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w:t>
      </w:r>
      <w:r w:rsidR="005D40F3" w:rsidRPr="0012766A">
        <w:rPr>
          <w:rFonts w:ascii="Trebuchet MS" w:eastAsia="Trebuchet MS" w:hAnsi="Trebuchet MS" w:cs="Trebuchet MS"/>
          <w:b/>
          <w:lang w:val="ro-RO"/>
        </w:rPr>
        <w:t>5</w:t>
      </w:r>
      <w:r w:rsidRPr="0012766A">
        <w:rPr>
          <w:rFonts w:ascii="Trebuchet MS" w:eastAsia="Trebuchet MS" w:hAnsi="Trebuchet MS" w:cs="Trebuchet MS"/>
          <w:b/>
          <w:lang w:val="ro-RO"/>
        </w:rPr>
        <w:t xml:space="preserve">. – (1) </w:t>
      </w:r>
      <w:r w:rsidR="0059346B" w:rsidRPr="0012766A">
        <w:rPr>
          <w:rFonts w:ascii="Trebuchet MS" w:eastAsia="Trebuchet MS" w:hAnsi="Trebuchet MS" w:cs="Trebuchet MS"/>
          <w:lang w:val="ro-RO"/>
        </w:rPr>
        <w:t>Pentru</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aviz</w:t>
      </w:r>
      <w:r w:rsidR="0059346B" w:rsidRPr="0012766A">
        <w:rPr>
          <w:rFonts w:ascii="Trebuchet MS" w:eastAsia="Trebuchet MS" w:hAnsi="Trebuchet MS" w:cs="Trebuchet MS"/>
          <w:lang w:val="ro-RO"/>
        </w:rPr>
        <w:t>area</w:t>
      </w:r>
      <w:r w:rsidRPr="0012766A">
        <w:rPr>
          <w:rFonts w:ascii="Trebuchet MS" w:eastAsia="Trebuchet MS" w:hAnsi="Trebuchet MS" w:cs="Trebuchet MS"/>
          <w:lang w:val="ro-RO"/>
        </w:rPr>
        <w:t xml:space="preserve"> </w:t>
      </w:r>
      <w:proofErr w:type="spellStart"/>
      <w:r w:rsidRPr="0012766A">
        <w:rPr>
          <w:rFonts w:ascii="Trebuchet MS" w:eastAsia="Trebuchet MS" w:hAnsi="Trebuchet MS" w:cs="Trebuchet MS"/>
          <w:lang w:val="ro-RO"/>
        </w:rPr>
        <w:t>competenţelor</w:t>
      </w:r>
      <w:proofErr w:type="spellEnd"/>
      <w:r w:rsidRPr="0012766A">
        <w:rPr>
          <w:rFonts w:ascii="Trebuchet MS" w:eastAsia="Trebuchet MS" w:hAnsi="Trebuchet MS" w:cs="Trebuchet MS"/>
          <w:lang w:val="ro-RO"/>
        </w:rPr>
        <w:t xml:space="preserve"> specifice, </w:t>
      </w:r>
      <w:proofErr w:type="spellStart"/>
      <w:r w:rsidRPr="0012766A">
        <w:rPr>
          <w:rFonts w:ascii="Trebuchet MS" w:eastAsia="Trebuchet MS" w:hAnsi="Trebuchet MS" w:cs="Trebuchet MS"/>
          <w:lang w:val="ro-RO"/>
        </w:rPr>
        <w:t>autorităţile</w:t>
      </w:r>
      <w:proofErr w:type="spellEnd"/>
      <w:r w:rsidRPr="0012766A">
        <w:rPr>
          <w:rFonts w:ascii="Trebuchet MS" w:eastAsia="Trebuchet MS" w:hAnsi="Trebuchet MS" w:cs="Trebuchet MS"/>
          <w:lang w:val="ro-RO"/>
        </w:rPr>
        <w:t xml:space="preserve"> </w:t>
      </w:r>
      <w:proofErr w:type="spellStart"/>
      <w:r w:rsidRPr="0012766A">
        <w:rPr>
          <w:rFonts w:ascii="Trebuchet MS" w:eastAsia="Trebuchet MS" w:hAnsi="Trebuchet MS" w:cs="Trebuchet MS"/>
          <w:lang w:val="ro-RO"/>
        </w:rPr>
        <w:t>şi</w:t>
      </w:r>
      <w:proofErr w:type="spellEnd"/>
      <w:r w:rsidRPr="0012766A">
        <w:rPr>
          <w:rFonts w:ascii="Trebuchet MS" w:eastAsia="Trebuchet MS" w:hAnsi="Trebuchet MS" w:cs="Trebuchet MS"/>
          <w:lang w:val="ro-RO"/>
        </w:rPr>
        <w:t xml:space="preserve"> </w:t>
      </w:r>
      <w:proofErr w:type="spellStart"/>
      <w:r w:rsidRPr="0012766A">
        <w:rPr>
          <w:rFonts w:ascii="Trebuchet MS" w:eastAsia="Trebuchet MS" w:hAnsi="Trebuchet MS" w:cs="Trebuchet MS"/>
          <w:lang w:val="ro-RO"/>
        </w:rPr>
        <w:t>instituţiile</w:t>
      </w:r>
      <w:proofErr w:type="spellEnd"/>
      <w:r w:rsidRPr="0012766A">
        <w:rPr>
          <w:rFonts w:ascii="Trebuchet MS" w:eastAsia="Trebuchet MS" w:hAnsi="Trebuchet MS" w:cs="Trebuchet MS"/>
          <w:lang w:val="ro-RO"/>
        </w:rPr>
        <w:t xml:space="preserve"> publice transmit documentele necesare pentru </w:t>
      </w:r>
      <w:proofErr w:type="spellStart"/>
      <w:r w:rsidRPr="0012766A">
        <w:rPr>
          <w:rFonts w:ascii="Trebuchet MS" w:eastAsia="Trebuchet MS" w:hAnsi="Trebuchet MS" w:cs="Trebuchet MS"/>
          <w:lang w:val="ro-RO"/>
        </w:rPr>
        <w:t>obţinerea</w:t>
      </w:r>
      <w:proofErr w:type="spellEnd"/>
      <w:r w:rsidRPr="0012766A">
        <w:rPr>
          <w:rFonts w:ascii="Trebuchet MS" w:eastAsia="Trebuchet MS" w:hAnsi="Trebuchet MS" w:cs="Trebuchet MS"/>
          <w:lang w:val="ro-RO"/>
        </w:rPr>
        <w:t xml:space="preserve"> avizului</w:t>
      </w:r>
      <w:r w:rsidRPr="0012766A">
        <w:t xml:space="preserve"> </w:t>
      </w:r>
      <w:proofErr w:type="spellStart"/>
      <w:r w:rsidRPr="0012766A">
        <w:rPr>
          <w:rFonts w:ascii="Trebuchet MS" w:hAnsi="Trebuchet MS"/>
        </w:rPr>
        <w:t>Agenţiei</w:t>
      </w:r>
      <w:proofErr w:type="spellEnd"/>
      <w:r w:rsidRPr="0012766A">
        <w:rPr>
          <w:rFonts w:ascii="Trebuchet MS" w:hAnsi="Trebuchet MS"/>
        </w:rPr>
        <w:t>.</w:t>
      </w:r>
      <w:r w:rsidRPr="0012766A">
        <w:rPr>
          <w:rFonts w:ascii="Trebuchet MS" w:eastAsia="Trebuchet MS" w:hAnsi="Trebuchet MS" w:cs="Trebuchet MS"/>
          <w:lang w:val="ro-RO"/>
        </w:rPr>
        <w:t xml:space="preserve"> </w:t>
      </w:r>
    </w:p>
    <w:p w14:paraId="5AB50422" w14:textId="640BDC0B" w:rsidR="00EE7DAB" w:rsidRPr="0012766A" w:rsidRDefault="00EE7DAB"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Avizul Agenţiei este prealabil </w:t>
      </w:r>
      <w:r w:rsidR="00D73F82" w:rsidRPr="0012766A">
        <w:rPr>
          <w:rFonts w:ascii="Trebuchet MS" w:eastAsia="Trebuchet MS" w:hAnsi="Trebuchet MS" w:cs="Trebuchet MS"/>
          <w:lang w:val="ro-RO"/>
        </w:rPr>
        <w:t>etapei de</w:t>
      </w:r>
      <w:r w:rsidR="00FF1658" w:rsidRPr="0012766A">
        <w:rPr>
          <w:rFonts w:ascii="Trebuchet MS" w:eastAsia="Trebuchet MS" w:hAnsi="Trebuchet MS" w:cs="Trebuchet MS"/>
          <w:lang w:val="ro-RO"/>
        </w:rPr>
        <w:t xml:space="preserve"> întocmire</w:t>
      </w:r>
      <w:r w:rsidR="00D73F82" w:rsidRPr="0012766A">
        <w:rPr>
          <w:rFonts w:ascii="Trebuchet MS" w:eastAsia="Trebuchet MS" w:hAnsi="Trebuchet MS" w:cs="Trebuchet MS"/>
          <w:lang w:val="ro-RO"/>
        </w:rPr>
        <w:t xml:space="preserve"> </w:t>
      </w:r>
      <w:r w:rsidR="00FF1658" w:rsidRPr="0012766A">
        <w:rPr>
          <w:rFonts w:ascii="Trebuchet MS" w:eastAsia="Trebuchet MS" w:hAnsi="Trebuchet MS" w:cs="Trebuchet MS"/>
          <w:lang w:val="ro-RO"/>
        </w:rPr>
        <w:t>şi aprobare a fişei postului standardizat</w:t>
      </w:r>
      <w:r w:rsidR="004D7D03" w:rsidRPr="0012766A">
        <w:rPr>
          <w:rFonts w:ascii="Trebuchet MS" w:eastAsia="Trebuchet MS" w:hAnsi="Trebuchet MS" w:cs="Trebuchet MS"/>
          <w:lang w:val="ro-RO"/>
        </w:rPr>
        <w:t>e</w:t>
      </w:r>
      <w:r w:rsidR="00FF1658"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şi se emite în termen de maximum 15 zile lucrătoare de la data primirii documentelor cuprinse în lista prevăzută la alin. (3).</w:t>
      </w:r>
    </w:p>
    <w:p w14:paraId="771B1696" w14:textId="51131414" w:rsidR="00944EE4" w:rsidRPr="0012766A" w:rsidRDefault="00EE7DAB" w:rsidP="00944EE4">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(3)</w:t>
      </w:r>
      <w:r w:rsidRPr="0012766A">
        <w:rPr>
          <w:rFonts w:ascii="Trebuchet MS" w:eastAsia="Trebuchet MS" w:hAnsi="Trebuchet MS" w:cs="Trebuchet MS"/>
          <w:lang w:val="ro-RO"/>
        </w:rPr>
        <w:t xml:space="preserve"> </w:t>
      </w:r>
      <w:r w:rsidR="00944EE4" w:rsidRPr="0012766A">
        <w:rPr>
          <w:rFonts w:ascii="Trebuchet MS" w:eastAsia="Trebuchet MS" w:hAnsi="Trebuchet MS" w:cs="Trebuchet MS"/>
          <w:lang w:val="ro-RO"/>
        </w:rPr>
        <w:t xml:space="preserve">Documentele necesare pentru obţinerea de către autorităţile şi instituţiile publice a avizului Agenţiei, în condiţiile </w:t>
      </w:r>
      <w:r w:rsidR="00797471" w:rsidRPr="0012766A">
        <w:rPr>
          <w:rFonts w:ascii="Trebuchet MS" w:eastAsia="Trebuchet MS" w:hAnsi="Trebuchet MS" w:cs="Trebuchet MS"/>
          <w:lang w:val="ro-RO"/>
        </w:rPr>
        <w:t xml:space="preserve">prevăzute la </w:t>
      </w:r>
      <w:r w:rsidR="00944EE4" w:rsidRPr="0012766A">
        <w:rPr>
          <w:rFonts w:ascii="Trebuchet MS" w:eastAsia="Trebuchet MS" w:hAnsi="Trebuchet MS" w:cs="Trebuchet MS"/>
          <w:lang w:val="ro-RO"/>
        </w:rPr>
        <w:t xml:space="preserve">alin. (1) şi (2), sunt următoarele:  </w:t>
      </w:r>
    </w:p>
    <w:p w14:paraId="653E6489" w14:textId="077F486A" w:rsidR="00944EE4" w:rsidRPr="0012766A" w:rsidRDefault="00944EE4" w:rsidP="00944EE4">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lastRenderedPageBreak/>
        <w:t>a)</w:t>
      </w:r>
      <w:r w:rsidRPr="0012766A">
        <w:rPr>
          <w:rFonts w:ascii="Trebuchet MS" w:eastAsia="Trebuchet MS" w:hAnsi="Trebuchet MS" w:cs="Trebuchet MS"/>
          <w:lang w:val="ro-RO"/>
        </w:rPr>
        <w:t xml:space="preserve"> adresă de solicitare a avizului Agenţiei, emisă de către conducătorul autorităţii sau instituţiei publice;  </w:t>
      </w:r>
    </w:p>
    <w:p w14:paraId="25A3D947" w14:textId="110560D0" w:rsidR="00944EE4" w:rsidRPr="0012766A" w:rsidRDefault="00944EE4" w:rsidP="00944EE4">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b)</w:t>
      </w:r>
      <w:r w:rsidRPr="0012766A">
        <w:rPr>
          <w:rFonts w:ascii="Trebuchet MS" w:eastAsia="Trebuchet MS" w:hAnsi="Trebuchet MS" w:cs="Trebuchet MS"/>
          <w:lang w:val="ro-RO"/>
        </w:rPr>
        <w:t xml:space="preserve"> raportul cu rezultatele analizei posturilor, prevăzut la art. </w:t>
      </w:r>
      <w:r w:rsidR="00975D93" w:rsidRPr="0012766A">
        <w:rPr>
          <w:rFonts w:ascii="Trebuchet MS" w:eastAsia="Trebuchet MS" w:hAnsi="Trebuchet MS" w:cs="Trebuchet MS"/>
          <w:lang w:val="ro-RO"/>
        </w:rPr>
        <w:t>29</w:t>
      </w:r>
      <w:r w:rsidRPr="0012766A">
        <w:rPr>
          <w:rFonts w:ascii="Trebuchet MS" w:eastAsia="Trebuchet MS" w:hAnsi="Trebuchet MS" w:cs="Trebuchet MS"/>
          <w:lang w:val="ro-RO"/>
        </w:rPr>
        <w:t xml:space="preserve">;  </w:t>
      </w:r>
    </w:p>
    <w:p w14:paraId="1B294DA0" w14:textId="6E359399" w:rsidR="00FF74AC" w:rsidRPr="0012766A" w:rsidRDefault="00B22106" w:rsidP="00EE7DAB">
      <w:pPr>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c</w:t>
      </w:r>
      <w:r w:rsidR="00944EE4" w:rsidRPr="0012766A">
        <w:rPr>
          <w:rFonts w:ascii="Trebuchet MS" w:eastAsia="Trebuchet MS" w:hAnsi="Trebuchet MS" w:cs="Trebuchet MS"/>
          <w:b/>
          <w:lang w:val="ro-RO"/>
        </w:rPr>
        <w:t>)</w:t>
      </w:r>
      <w:r w:rsidR="00944EE4" w:rsidRPr="0012766A">
        <w:rPr>
          <w:rFonts w:ascii="Trebuchet MS" w:eastAsia="Trebuchet MS" w:hAnsi="Trebuchet MS" w:cs="Trebuchet MS"/>
          <w:lang w:val="ro-RO"/>
        </w:rPr>
        <w:t xml:space="preserve"> </w:t>
      </w:r>
      <w:r w:rsidR="0088364B" w:rsidRPr="0012766A">
        <w:rPr>
          <w:rFonts w:ascii="Trebuchet MS" w:eastAsia="Trebuchet MS" w:hAnsi="Trebuchet MS" w:cs="Trebuchet MS"/>
          <w:lang w:val="ro-RO"/>
        </w:rPr>
        <w:t>documentul prin care conducătorul autorităţii sau instituţiei publice a aprobat stabilirea</w:t>
      </w:r>
      <w:r w:rsidR="00FF74AC" w:rsidRPr="0012766A">
        <w:rPr>
          <w:rFonts w:ascii="Trebuchet MS" w:eastAsia="Trebuchet MS" w:hAnsi="Trebuchet MS" w:cs="Trebuchet MS"/>
          <w:lang w:val="ro-RO"/>
        </w:rPr>
        <w:t xml:space="preserve"> pentru fiecare post</w:t>
      </w:r>
      <w:r w:rsidR="00FF1658" w:rsidRPr="0012766A">
        <w:rPr>
          <w:rFonts w:ascii="Trebuchet MS" w:eastAsia="Trebuchet MS" w:hAnsi="Trebuchet MS" w:cs="Trebuchet MS"/>
          <w:lang w:val="ro-RO"/>
        </w:rPr>
        <w:t xml:space="preserve"> aferent unei funcţii publice</w:t>
      </w:r>
      <w:r w:rsidR="0088364B" w:rsidRPr="0012766A">
        <w:rPr>
          <w:rFonts w:ascii="Trebuchet MS" w:eastAsia="Trebuchet MS" w:hAnsi="Trebuchet MS" w:cs="Trebuchet MS"/>
          <w:lang w:val="ro-RO"/>
        </w:rPr>
        <w:t xml:space="preserve"> a competenţelor</w:t>
      </w:r>
      <w:r w:rsidR="00FF1658" w:rsidRPr="0012766A">
        <w:rPr>
          <w:rFonts w:ascii="Trebuchet MS" w:eastAsia="Trebuchet MS" w:hAnsi="Trebuchet MS" w:cs="Trebuchet MS"/>
          <w:lang w:val="ro-RO"/>
        </w:rPr>
        <w:t xml:space="preserve"> generale şi </w:t>
      </w:r>
      <w:r w:rsidR="0088364B" w:rsidRPr="0012766A">
        <w:rPr>
          <w:rFonts w:ascii="Trebuchet MS" w:eastAsia="Trebuchet MS" w:hAnsi="Trebuchet MS" w:cs="Trebuchet MS"/>
          <w:lang w:val="ro-RO"/>
        </w:rPr>
        <w:t xml:space="preserve">a </w:t>
      </w:r>
      <w:r w:rsidR="00FF1658" w:rsidRPr="0012766A">
        <w:rPr>
          <w:rFonts w:ascii="Trebuchet MS" w:eastAsia="Trebuchet MS" w:hAnsi="Trebuchet MS" w:cs="Trebuchet MS"/>
          <w:lang w:val="ro-RO"/>
        </w:rPr>
        <w:t>competenţel</w:t>
      </w:r>
      <w:r w:rsidR="0088364B" w:rsidRPr="0012766A">
        <w:rPr>
          <w:rFonts w:ascii="Trebuchet MS" w:eastAsia="Trebuchet MS" w:hAnsi="Trebuchet MS" w:cs="Trebuchet MS"/>
          <w:lang w:val="ro-RO"/>
        </w:rPr>
        <w:t>or</w:t>
      </w:r>
      <w:r w:rsidR="00FF74AC" w:rsidRPr="0012766A">
        <w:rPr>
          <w:rFonts w:ascii="Trebuchet MS" w:eastAsia="Trebuchet MS" w:hAnsi="Trebuchet MS" w:cs="Trebuchet MS"/>
          <w:lang w:val="ro-RO"/>
        </w:rPr>
        <w:t xml:space="preserve"> specifice identificate</w:t>
      </w:r>
      <w:r w:rsidR="00FF1658" w:rsidRPr="0012766A">
        <w:rPr>
          <w:rFonts w:ascii="Trebuchet MS" w:eastAsia="Trebuchet MS" w:hAnsi="Trebuchet MS" w:cs="Trebuchet MS"/>
          <w:lang w:val="ro-RO"/>
        </w:rPr>
        <w:t>.</w:t>
      </w:r>
    </w:p>
    <w:p w14:paraId="73C06AA1" w14:textId="246B44A8" w:rsidR="00FF1658" w:rsidRPr="0012766A" w:rsidRDefault="00FF1658" w:rsidP="00FF1658">
      <w:pPr>
        <w:spacing w:line="240" w:lineRule="auto"/>
        <w:ind w:firstLine="709"/>
        <w:jc w:val="both"/>
        <w:rPr>
          <w:rFonts w:ascii="Trebuchet MS" w:eastAsia="Times New Roman" w:hAnsi="Trebuchet MS" w:cs="Arial"/>
          <w:lang w:eastAsia="en-US"/>
        </w:rPr>
      </w:pPr>
      <w:r w:rsidRPr="0012766A">
        <w:rPr>
          <w:rFonts w:ascii="Trebuchet MS" w:eastAsia="Times New Roman" w:hAnsi="Trebuchet MS" w:cs="Arial"/>
          <w:b/>
          <w:bCs/>
          <w:lang w:eastAsia="en-US"/>
        </w:rPr>
        <w:t>(4)</w:t>
      </w:r>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Documentele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prevăzute</w:t>
      </w:r>
      <w:proofErr w:type="spellEnd"/>
      <w:r w:rsidRPr="0012766A">
        <w:rPr>
          <w:rFonts w:ascii="Trebuchet MS" w:eastAsia="Times New Roman" w:hAnsi="Trebuchet MS" w:cs="Arial"/>
          <w:lang w:eastAsia="en-US"/>
        </w:rPr>
        <w:t xml:space="preserve"> la </w:t>
      </w:r>
      <w:hyperlink r:id="rId11" w:history="1">
        <w:proofErr w:type="spellStart"/>
        <w:r w:rsidR="00C14D3F" w:rsidRPr="0012766A">
          <w:rPr>
            <w:rFonts w:ascii="Trebuchet MS" w:eastAsia="Times New Roman" w:hAnsi="Trebuchet MS" w:cs="Arial"/>
            <w:lang w:eastAsia="en-US"/>
          </w:rPr>
          <w:t>alin</w:t>
        </w:r>
        <w:proofErr w:type="spellEnd"/>
        <w:r w:rsidR="00C14D3F" w:rsidRPr="0012766A">
          <w:rPr>
            <w:rFonts w:ascii="Trebuchet MS" w:eastAsia="Times New Roman" w:hAnsi="Trebuchet MS" w:cs="Arial"/>
            <w:lang w:eastAsia="en-US"/>
          </w:rPr>
          <w:t>.</w:t>
        </w:r>
        <w:r w:rsidRPr="0012766A">
          <w:rPr>
            <w:rFonts w:ascii="Trebuchet MS" w:eastAsia="Times New Roman" w:hAnsi="Trebuchet MS" w:cs="Arial"/>
            <w:lang w:eastAsia="en-US"/>
          </w:rPr>
          <w:t xml:space="preserve"> </w:t>
        </w:r>
        <w:r w:rsidR="00C14D3F" w:rsidRPr="0012766A">
          <w:rPr>
            <w:rFonts w:ascii="Trebuchet MS" w:eastAsia="Times New Roman" w:hAnsi="Trebuchet MS" w:cs="Arial"/>
            <w:lang w:eastAsia="en-US"/>
          </w:rPr>
          <w:t>(3</w:t>
        </w:r>
      </w:hyperlink>
      <w:r w:rsidR="00C14D3F" w:rsidRPr="0012766A">
        <w:rPr>
          <w:rFonts w:ascii="Trebuchet MS" w:eastAsia="Times New Roman" w:hAnsi="Trebuchet MS" w:cs="Arial"/>
          <w:lang w:eastAsia="en-US"/>
        </w:rPr>
        <w:t>)</w:t>
      </w:r>
      <w:r w:rsidRPr="0012766A">
        <w:rPr>
          <w:rFonts w:ascii="Trebuchet MS" w:eastAsia="Times New Roman" w:hAnsi="Trebuchet MS" w:cs="Arial"/>
          <w:lang w:eastAsia="en-US"/>
        </w:rPr>
        <w:t xml:space="preserve"> </w:t>
      </w:r>
      <w:proofErr w:type="spellStart"/>
      <w:proofErr w:type="gramStart"/>
      <w:r w:rsidRPr="0012766A">
        <w:rPr>
          <w:rFonts w:ascii="Trebuchet MS" w:eastAsia="Times New Roman" w:hAnsi="Trebuchet MS" w:cs="Arial"/>
          <w:lang w:eastAsia="en-US"/>
        </w:rPr>
        <w:t>trebuie</w:t>
      </w:r>
      <w:proofErr w:type="spellEnd"/>
      <w:proofErr w:type="gram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să</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poarte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numele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şi</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prenumele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funcţia</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deţinută</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şi</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semnătura</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conducătorului</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autorităţii</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sau</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instituţiei</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publice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solicitante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Acestea</w:t>
      </w:r>
      <w:proofErr w:type="spellEnd"/>
      <w:r w:rsidRPr="0012766A">
        <w:rPr>
          <w:rFonts w:ascii="Trebuchet MS" w:eastAsia="Times New Roman" w:hAnsi="Trebuchet MS" w:cs="Arial"/>
          <w:lang w:eastAsia="en-US"/>
        </w:rPr>
        <w:t xml:space="preserve"> se pot </w:t>
      </w:r>
      <w:proofErr w:type="spellStart"/>
      <w:r w:rsidRPr="0012766A">
        <w:rPr>
          <w:rFonts w:ascii="Trebuchet MS" w:eastAsia="Times New Roman" w:hAnsi="Trebuchet MS" w:cs="Arial"/>
          <w:lang w:eastAsia="en-US"/>
        </w:rPr>
        <w:t>transmite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astfel</w:t>
      </w:r>
      <w:proofErr w:type="spellEnd"/>
      <w:r w:rsidRPr="0012766A">
        <w:rPr>
          <w:rFonts w:ascii="Trebuchet MS" w:eastAsia="Times New Roman" w:hAnsi="Trebuchet MS" w:cs="Arial"/>
          <w:lang w:eastAsia="en-US"/>
        </w:rPr>
        <w:t xml:space="preserve">:  </w:t>
      </w:r>
    </w:p>
    <w:p w14:paraId="37C7A371" w14:textId="689152B8" w:rsidR="00FF1658" w:rsidRPr="0012766A" w:rsidRDefault="00FF1658" w:rsidP="00FF1658">
      <w:pPr>
        <w:spacing w:line="240" w:lineRule="auto"/>
        <w:ind w:firstLine="709"/>
        <w:jc w:val="both"/>
        <w:rPr>
          <w:rFonts w:ascii="Trebuchet MS" w:eastAsia="Times New Roman" w:hAnsi="Trebuchet MS" w:cs="Arial"/>
          <w:lang w:eastAsia="en-US"/>
        </w:rPr>
      </w:pPr>
      <w:r w:rsidRPr="0012766A">
        <w:rPr>
          <w:rFonts w:ascii="Trebuchet MS" w:eastAsia="Times New Roman" w:hAnsi="Trebuchet MS" w:cs="Arial"/>
          <w:b/>
          <w:bCs/>
          <w:lang w:eastAsia="en-US"/>
        </w:rPr>
        <w:t>a)</w:t>
      </w:r>
      <w:r w:rsidRPr="0012766A">
        <w:rPr>
          <w:rFonts w:ascii="Trebuchet MS" w:eastAsia="Times New Roman" w:hAnsi="Trebuchet MS" w:cs="Arial"/>
          <w:lang w:eastAsia="en-US"/>
        </w:rPr>
        <w:t xml:space="preserve"> </w:t>
      </w:r>
      <w:proofErr w:type="spellStart"/>
      <w:proofErr w:type="gramStart"/>
      <w:r w:rsidRPr="0012766A">
        <w:rPr>
          <w:rFonts w:ascii="Trebuchet MS" w:eastAsia="Times New Roman" w:hAnsi="Trebuchet MS" w:cs="Arial"/>
          <w:lang w:eastAsia="en-US"/>
        </w:rPr>
        <w:t>prin</w:t>
      </w:r>
      <w:proofErr w:type="spellEnd"/>
      <w:proofErr w:type="gram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intermediul</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Portalului</w:t>
      </w:r>
      <w:proofErr w:type="spellEnd"/>
      <w:r w:rsidRPr="0012766A">
        <w:rPr>
          <w:rFonts w:ascii="Trebuchet MS" w:eastAsia="Times New Roman" w:hAnsi="Trebuchet MS" w:cs="Arial"/>
          <w:lang w:eastAsia="en-US"/>
        </w:rPr>
        <w:t xml:space="preserve"> de management al </w:t>
      </w:r>
      <w:proofErr w:type="spellStart"/>
      <w:r w:rsidRPr="0012766A">
        <w:rPr>
          <w:rFonts w:ascii="Trebuchet MS" w:eastAsia="Times New Roman" w:hAnsi="Trebuchet MS" w:cs="Arial"/>
          <w:lang w:eastAsia="en-US"/>
        </w:rPr>
        <w:t>funcţiilor</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publice</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şi</w:t>
      </w:r>
      <w:proofErr w:type="spellEnd"/>
      <w:r w:rsidRPr="0012766A">
        <w:rPr>
          <w:rFonts w:ascii="Trebuchet MS" w:eastAsia="Times New Roman" w:hAnsi="Trebuchet MS" w:cs="Arial"/>
          <w:lang w:eastAsia="en-US"/>
        </w:rPr>
        <w:t xml:space="preserve"> al </w:t>
      </w:r>
      <w:proofErr w:type="spellStart"/>
      <w:r w:rsidRPr="0012766A">
        <w:rPr>
          <w:rFonts w:ascii="Trebuchet MS" w:eastAsia="Times New Roman" w:hAnsi="Trebuchet MS" w:cs="Arial"/>
          <w:lang w:eastAsia="en-US"/>
        </w:rPr>
        <w:t>funcţionarilor</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publici</w:t>
      </w:r>
      <w:proofErr w:type="spellEnd"/>
      <w:r w:rsidRPr="0012766A">
        <w:rPr>
          <w:rFonts w:ascii="Trebuchet MS" w:eastAsia="Times New Roman" w:hAnsi="Trebuchet MS" w:cs="Arial"/>
          <w:lang w:eastAsia="en-US"/>
        </w:rPr>
        <w:t xml:space="preserve"> la </w:t>
      </w:r>
      <w:proofErr w:type="spellStart"/>
      <w:r w:rsidRPr="0012766A">
        <w:rPr>
          <w:rFonts w:ascii="Trebuchet MS" w:eastAsia="Times New Roman" w:hAnsi="Trebuchet MS" w:cs="Arial"/>
          <w:lang w:eastAsia="en-US"/>
        </w:rPr>
        <w:t>secţiunea</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Ghişeul</w:t>
      </w:r>
      <w:proofErr w:type="spellEnd"/>
      <w:r w:rsidRPr="0012766A">
        <w:rPr>
          <w:rFonts w:ascii="Trebuchet MS" w:eastAsia="Times New Roman" w:hAnsi="Trebuchet MS" w:cs="Arial"/>
          <w:lang w:eastAsia="en-US"/>
        </w:rPr>
        <w:t xml:space="preserve"> electronic» - </w:t>
      </w:r>
      <w:proofErr w:type="spellStart"/>
      <w:r w:rsidRPr="0012766A">
        <w:rPr>
          <w:rFonts w:ascii="Trebuchet MS" w:eastAsia="Times New Roman" w:hAnsi="Trebuchet MS" w:cs="Arial"/>
          <w:lang w:eastAsia="en-US"/>
        </w:rPr>
        <w:t>subsecţiunea</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eRegistratură</w:t>
      </w:r>
      <w:proofErr w:type="spellEnd"/>
      <w:r w:rsidRPr="0012766A">
        <w:rPr>
          <w:rFonts w:ascii="Trebuchet MS" w:eastAsia="Times New Roman" w:hAnsi="Trebuchet MS" w:cs="Arial"/>
          <w:lang w:eastAsia="en-US"/>
        </w:rPr>
        <w:t xml:space="preserve">»;  </w:t>
      </w:r>
    </w:p>
    <w:p w14:paraId="00D5F0C2" w14:textId="51AA1DD0" w:rsidR="00FF1658" w:rsidRPr="0012766A" w:rsidRDefault="00FF1658" w:rsidP="00FF1658">
      <w:pPr>
        <w:spacing w:line="240" w:lineRule="auto"/>
        <w:ind w:firstLine="709"/>
        <w:jc w:val="both"/>
        <w:rPr>
          <w:rFonts w:ascii="Trebuchet MS" w:eastAsia="Times New Roman" w:hAnsi="Trebuchet MS" w:cs="Arial"/>
          <w:lang w:eastAsia="en-US"/>
        </w:rPr>
      </w:pPr>
      <w:r w:rsidRPr="0012766A">
        <w:rPr>
          <w:rFonts w:ascii="Trebuchet MS" w:eastAsia="Times New Roman" w:hAnsi="Trebuchet MS" w:cs="Arial"/>
          <w:b/>
          <w:bCs/>
          <w:lang w:eastAsia="en-US"/>
        </w:rPr>
        <w:t>b)</w:t>
      </w:r>
      <w:r w:rsidRPr="0012766A">
        <w:rPr>
          <w:rFonts w:ascii="Trebuchet MS" w:eastAsia="Times New Roman" w:hAnsi="Trebuchet MS" w:cs="Arial"/>
          <w:lang w:eastAsia="en-US"/>
        </w:rPr>
        <w:t xml:space="preserve"> </w:t>
      </w:r>
      <w:proofErr w:type="spellStart"/>
      <w:proofErr w:type="gramStart"/>
      <w:r w:rsidRPr="0012766A">
        <w:rPr>
          <w:rFonts w:ascii="Trebuchet MS" w:eastAsia="Times New Roman" w:hAnsi="Trebuchet MS" w:cs="Arial"/>
          <w:lang w:eastAsia="en-US"/>
        </w:rPr>
        <w:t>prin</w:t>
      </w:r>
      <w:proofErr w:type="spellEnd"/>
      <w:proofErr w:type="gramEnd"/>
      <w:r w:rsidRPr="0012766A">
        <w:rPr>
          <w:rFonts w:ascii="Trebuchet MS" w:eastAsia="Times New Roman" w:hAnsi="Trebuchet MS" w:cs="Arial"/>
          <w:lang w:eastAsia="en-US"/>
        </w:rPr>
        <w:t xml:space="preserve"> e-mail la </w:t>
      </w:r>
      <w:proofErr w:type="spellStart"/>
      <w:r w:rsidRPr="0012766A">
        <w:rPr>
          <w:rFonts w:ascii="Trebuchet MS" w:eastAsia="Times New Roman" w:hAnsi="Trebuchet MS" w:cs="Arial"/>
          <w:lang w:eastAsia="en-US"/>
        </w:rPr>
        <w:t>adresa</w:t>
      </w:r>
      <w:proofErr w:type="spellEnd"/>
      <w:r w:rsidRPr="0012766A">
        <w:rPr>
          <w:rFonts w:ascii="Trebuchet MS" w:eastAsia="Times New Roman" w:hAnsi="Trebuchet MS" w:cs="Arial"/>
          <w:lang w:eastAsia="en-US"/>
        </w:rPr>
        <w:t xml:space="preserve"> </w:t>
      </w:r>
      <w:proofErr w:type="spellStart"/>
      <w:r w:rsidRPr="0012766A">
        <w:rPr>
          <w:rFonts w:ascii="Trebuchet MS" w:eastAsia="Times New Roman" w:hAnsi="Trebuchet MS" w:cs="Arial"/>
          <w:lang w:eastAsia="en-US"/>
        </w:rPr>
        <w:t>elec</w:t>
      </w:r>
      <w:r w:rsidR="0088364B" w:rsidRPr="0012766A">
        <w:rPr>
          <w:rFonts w:ascii="Trebuchet MS" w:eastAsia="Times New Roman" w:hAnsi="Trebuchet MS" w:cs="Arial"/>
          <w:lang w:eastAsia="en-US"/>
        </w:rPr>
        <w:t>tronică</w:t>
      </w:r>
      <w:proofErr w:type="spellEnd"/>
      <w:r w:rsidR="0088364B" w:rsidRPr="0012766A">
        <w:rPr>
          <w:rFonts w:ascii="Trebuchet MS" w:eastAsia="Times New Roman" w:hAnsi="Trebuchet MS" w:cs="Arial"/>
          <w:lang w:eastAsia="en-US"/>
        </w:rPr>
        <w:t xml:space="preserve"> comunicare@anfp.gov.ro.</w:t>
      </w:r>
      <w:r w:rsidRPr="0012766A">
        <w:rPr>
          <w:rFonts w:ascii="Trebuchet MS" w:eastAsia="Times New Roman" w:hAnsi="Trebuchet MS" w:cs="Arial"/>
          <w:lang w:eastAsia="en-US"/>
        </w:rPr>
        <w:t xml:space="preserve"> </w:t>
      </w:r>
    </w:p>
    <w:p w14:paraId="72A09E12" w14:textId="644E60A1" w:rsidR="00EE7DAB" w:rsidRPr="0012766A" w:rsidRDefault="00EE7DAB" w:rsidP="000F1D9A">
      <w:pPr>
        <w:spacing w:line="240" w:lineRule="auto"/>
        <w:rPr>
          <w:rFonts w:ascii="Trebuchet MS" w:eastAsia="Trebuchet MS" w:hAnsi="Trebuchet MS" w:cs="Trebuchet MS"/>
          <w:b/>
          <w:lang w:val="ro-RO"/>
        </w:rPr>
      </w:pPr>
    </w:p>
    <w:p w14:paraId="2DDDFF91" w14:textId="77777777" w:rsidR="000F1D9A" w:rsidRPr="0012766A" w:rsidRDefault="000F1D9A" w:rsidP="000F1D9A">
      <w:pPr>
        <w:spacing w:line="240" w:lineRule="auto"/>
        <w:rPr>
          <w:rFonts w:ascii="Trebuchet MS" w:eastAsia="Trebuchet MS" w:hAnsi="Trebuchet MS" w:cs="Trebuchet MS"/>
          <w:b/>
          <w:lang w:val="ro-RO"/>
        </w:rPr>
      </w:pPr>
    </w:p>
    <w:p w14:paraId="372180A9" w14:textId="38FB7D7F" w:rsidR="00187881" w:rsidRPr="0012766A" w:rsidRDefault="00DA0EF0" w:rsidP="00DA0EF0">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 xml:space="preserve">Secţiunea </w:t>
      </w:r>
      <w:r w:rsidR="00EE7DAB" w:rsidRPr="0012766A">
        <w:rPr>
          <w:rFonts w:ascii="Trebuchet MS" w:eastAsia="Trebuchet MS" w:hAnsi="Trebuchet MS" w:cs="Trebuchet MS"/>
          <w:b/>
          <w:lang w:val="ro-RO"/>
        </w:rPr>
        <w:t>a 2-a</w:t>
      </w:r>
    </w:p>
    <w:p w14:paraId="671D5B13" w14:textId="0D6A7B7B" w:rsidR="00DA0EF0" w:rsidRPr="0012766A" w:rsidRDefault="0014202C" w:rsidP="00DA0EF0">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 xml:space="preserve">Analiza </w:t>
      </w:r>
      <w:r w:rsidR="00DA0EF0" w:rsidRPr="0012766A">
        <w:rPr>
          <w:rFonts w:ascii="Trebuchet MS" w:eastAsia="Trebuchet MS" w:hAnsi="Trebuchet MS" w:cs="Trebuchet MS"/>
          <w:b/>
          <w:lang w:val="ro-RO"/>
        </w:rPr>
        <w:t>posturilor</w:t>
      </w:r>
      <w:r w:rsidR="00C36C0C" w:rsidRPr="0012766A">
        <w:rPr>
          <w:rFonts w:ascii="Trebuchet MS" w:eastAsia="Trebuchet MS" w:hAnsi="Trebuchet MS" w:cs="Trebuchet MS"/>
          <w:lang w:val="ro-RO"/>
        </w:rPr>
        <w:t xml:space="preserve"> </w:t>
      </w:r>
      <w:r w:rsidR="00C36C0C" w:rsidRPr="0012766A">
        <w:rPr>
          <w:rFonts w:ascii="Trebuchet MS" w:eastAsia="Trebuchet MS" w:hAnsi="Trebuchet MS" w:cs="Trebuchet MS"/>
          <w:b/>
          <w:lang w:val="ro-RO"/>
        </w:rPr>
        <w:t>aferente funcţiilor publice</w:t>
      </w:r>
    </w:p>
    <w:p w14:paraId="1212E0E8" w14:textId="417D0AD5" w:rsidR="00DA0EF0" w:rsidRPr="0012766A" w:rsidRDefault="00DA0EF0" w:rsidP="00187881">
      <w:pPr>
        <w:spacing w:line="240" w:lineRule="auto"/>
        <w:rPr>
          <w:rFonts w:ascii="Trebuchet MS" w:eastAsia="Trebuchet MS" w:hAnsi="Trebuchet MS" w:cs="Trebuchet MS"/>
          <w:b/>
          <w:lang w:val="ro-RO"/>
        </w:rPr>
      </w:pPr>
    </w:p>
    <w:p w14:paraId="75156E68" w14:textId="77777777" w:rsidR="00DA0EF0" w:rsidRPr="0012766A" w:rsidRDefault="00DA0EF0" w:rsidP="00187881">
      <w:pPr>
        <w:spacing w:line="240" w:lineRule="auto"/>
        <w:rPr>
          <w:rFonts w:ascii="Trebuchet MS" w:eastAsia="Trebuchet MS" w:hAnsi="Trebuchet MS" w:cs="Trebuchet MS"/>
          <w:b/>
          <w:lang w:val="ro-RO"/>
        </w:rPr>
      </w:pPr>
    </w:p>
    <w:p w14:paraId="6673828C" w14:textId="403AD185" w:rsidR="00CC20C4" w:rsidRPr="0012766A" w:rsidRDefault="00CC20C4" w:rsidP="00CC20C4">
      <w:pPr>
        <w:tabs>
          <w:tab w:val="left" w:pos="567"/>
          <w:tab w:val="left" w:pos="709"/>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2</w:t>
      </w:r>
      <w:r w:rsidR="005D40F3" w:rsidRPr="0012766A">
        <w:rPr>
          <w:rFonts w:ascii="Trebuchet MS" w:eastAsia="Trebuchet MS" w:hAnsi="Trebuchet MS" w:cs="Trebuchet MS"/>
          <w:b/>
          <w:lang w:val="ro-RO"/>
        </w:rPr>
        <w:t>6</w:t>
      </w:r>
      <w:r w:rsidR="003E4E3C" w:rsidRPr="0012766A">
        <w:rPr>
          <w:rFonts w:ascii="Trebuchet MS" w:eastAsia="Trebuchet MS" w:hAnsi="Trebuchet MS" w:cs="Trebuchet MS"/>
          <w:b/>
          <w:lang w:val="ro-RO"/>
        </w:rPr>
        <w:t>.</w:t>
      </w:r>
      <w:r w:rsidRPr="0012766A">
        <w:rPr>
          <w:rFonts w:ascii="Trebuchet MS" w:eastAsia="Trebuchet MS" w:hAnsi="Trebuchet MS" w:cs="Trebuchet MS"/>
          <w:b/>
          <w:lang w:val="ro-RO"/>
        </w:rPr>
        <w:t xml:space="preserve"> – (1)</w:t>
      </w:r>
      <w:r w:rsidRPr="0012766A">
        <w:rPr>
          <w:rFonts w:ascii="Trebuchet MS" w:eastAsia="Trebuchet MS" w:hAnsi="Trebuchet MS" w:cs="Trebuchet MS"/>
          <w:lang w:val="ro-RO"/>
        </w:rPr>
        <w:t xml:space="preserve"> </w:t>
      </w:r>
      <w:r w:rsidR="00873C9A" w:rsidRPr="0012766A">
        <w:rPr>
          <w:rFonts w:ascii="Trebuchet MS" w:eastAsia="Trebuchet MS" w:hAnsi="Trebuchet MS" w:cs="Trebuchet MS"/>
          <w:lang w:val="ro-RO"/>
        </w:rPr>
        <w:t xml:space="preserve">Analiza posturilor </w:t>
      </w:r>
      <w:r w:rsidR="00C36C0C" w:rsidRPr="0012766A">
        <w:rPr>
          <w:rFonts w:ascii="Trebuchet MS" w:eastAsia="Trebuchet MS" w:hAnsi="Trebuchet MS" w:cs="Trebuchet MS"/>
          <w:lang w:val="ro-RO"/>
        </w:rPr>
        <w:t xml:space="preserve">aferente funcţiilor publice </w:t>
      </w:r>
      <w:r w:rsidR="00873C9A" w:rsidRPr="0012766A">
        <w:rPr>
          <w:rFonts w:ascii="Trebuchet MS" w:eastAsia="Trebuchet MS" w:hAnsi="Trebuchet MS" w:cs="Trebuchet MS"/>
          <w:lang w:val="ro-RO"/>
        </w:rPr>
        <w:t xml:space="preserve">se realizează în cadrul fiecărei autorități și instituții publice prevăzute la art. 369 din Ordonanța de urgență a Guvernului nr. 57/2019, cu modificările și completările ulterioare, în vederea </w:t>
      </w:r>
      <w:r w:rsidR="00C36C0C" w:rsidRPr="0012766A">
        <w:rPr>
          <w:rFonts w:ascii="Trebuchet MS" w:eastAsia="Trebuchet MS" w:hAnsi="Trebuchet MS" w:cs="Trebuchet MS"/>
          <w:lang w:val="ro-RO"/>
        </w:rPr>
        <w:t xml:space="preserve">transpunerii competenţelor generale stabilite prin prezenta hotărâre şi identificării </w:t>
      </w:r>
      <w:r w:rsidRPr="0012766A">
        <w:rPr>
          <w:rFonts w:ascii="Trebuchet MS" w:eastAsia="Trebuchet MS" w:hAnsi="Trebuchet MS" w:cs="Trebuchet MS"/>
          <w:lang w:val="ro-RO"/>
        </w:rPr>
        <w:t>competențelor</w:t>
      </w:r>
      <w:r w:rsidR="00C36C0C" w:rsidRPr="0012766A">
        <w:rPr>
          <w:rFonts w:ascii="Trebuchet MS" w:eastAsia="Trebuchet MS" w:hAnsi="Trebuchet MS" w:cs="Trebuchet MS"/>
          <w:lang w:val="ro-RO"/>
        </w:rPr>
        <w:t xml:space="preserve"> specifice</w:t>
      </w:r>
      <w:r w:rsidR="00873C9A" w:rsidRPr="0012766A">
        <w:rPr>
          <w:rFonts w:ascii="Trebuchet MS" w:eastAsia="Trebuchet MS" w:hAnsi="Trebuchet MS" w:cs="Trebuchet MS"/>
          <w:lang w:val="ro-RO"/>
        </w:rPr>
        <w:t>.</w:t>
      </w:r>
      <w:r w:rsidRPr="0012766A">
        <w:rPr>
          <w:rFonts w:ascii="Trebuchet MS" w:eastAsia="Trebuchet MS" w:hAnsi="Trebuchet MS" w:cs="Trebuchet MS"/>
          <w:lang w:val="ro-RO"/>
        </w:rPr>
        <w:t xml:space="preserve"> </w:t>
      </w:r>
    </w:p>
    <w:p w14:paraId="43D65913" w14:textId="5D253021" w:rsidR="00586F37" w:rsidRPr="0012766A" w:rsidRDefault="00CC20C4" w:rsidP="00CC20C4">
      <w:pPr>
        <w:tabs>
          <w:tab w:val="left" w:pos="567"/>
          <w:tab w:val="left" w:pos="709"/>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lang w:val="ro-RO"/>
        </w:rPr>
        <w:t>(</w:t>
      </w: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Analiza posturilor </w:t>
      </w:r>
      <w:r w:rsidR="00C36C0C" w:rsidRPr="0012766A">
        <w:rPr>
          <w:rFonts w:ascii="Trebuchet MS" w:eastAsia="Trebuchet MS" w:hAnsi="Trebuchet MS" w:cs="Trebuchet MS"/>
          <w:lang w:val="ro-RO"/>
        </w:rPr>
        <w:t xml:space="preserve">aferente funcţiilor publice </w:t>
      </w:r>
      <w:r w:rsidRPr="0012766A">
        <w:rPr>
          <w:rFonts w:ascii="Trebuchet MS" w:eastAsia="Trebuchet MS" w:hAnsi="Trebuchet MS" w:cs="Trebuchet MS"/>
          <w:lang w:val="ro-RO"/>
        </w:rPr>
        <w:t xml:space="preserve">este procesul </w:t>
      </w:r>
      <w:r w:rsidR="00F74F7D" w:rsidRPr="0012766A">
        <w:rPr>
          <w:rFonts w:ascii="Trebuchet MS" w:eastAsia="Trebuchet MS" w:hAnsi="Trebuchet MS" w:cs="Trebuchet MS"/>
          <w:lang w:val="ro-RO"/>
        </w:rPr>
        <w:t>realizat pe baza colectării</w:t>
      </w:r>
      <w:r w:rsidRPr="0012766A">
        <w:rPr>
          <w:rFonts w:ascii="Trebuchet MS" w:eastAsia="Trebuchet MS" w:hAnsi="Trebuchet MS" w:cs="Trebuchet MS"/>
          <w:lang w:val="ro-RO"/>
        </w:rPr>
        <w:t xml:space="preserve"> informațiilor despre responsabilitățile și rezultatele așteptate ale </w:t>
      </w:r>
      <w:r w:rsidR="00C36C0C" w:rsidRPr="0012766A">
        <w:rPr>
          <w:rFonts w:ascii="Trebuchet MS" w:eastAsia="Trebuchet MS" w:hAnsi="Trebuchet MS" w:cs="Trebuchet MS"/>
          <w:lang w:val="ro-RO"/>
        </w:rPr>
        <w:t>fiecărui</w:t>
      </w:r>
      <w:r w:rsidRPr="0012766A">
        <w:rPr>
          <w:rFonts w:ascii="Trebuchet MS" w:eastAsia="Trebuchet MS" w:hAnsi="Trebuchet MS" w:cs="Trebuchet MS"/>
          <w:lang w:val="ro-RO"/>
        </w:rPr>
        <w:t xml:space="preserve"> post </w:t>
      </w:r>
      <w:r w:rsidR="00C36C0C" w:rsidRPr="0012766A">
        <w:rPr>
          <w:rFonts w:ascii="Trebuchet MS" w:eastAsia="Trebuchet MS" w:hAnsi="Trebuchet MS" w:cs="Trebuchet MS"/>
          <w:lang w:val="ro-RO"/>
        </w:rPr>
        <w:t>aferent unei funcţii publice din structura organizatorică</w:t>
      </w:r>
      <w:r w:rsidRPr="0012766A">
        <w:rPr>
          <w:rFonts w:ascii="Trebuchet MS" w:eastAsia="Trebuchet MS" w:hAnsi="Trebuchet MS" w:cs="Trebuchet MS"/>
          <w:lang w:val="ro-RO"/>
        </w:rPr>
        <w:t xml:space="preserve">, în </w:t>
      </w:r>
      <w:r w:rsidR="00C14D3F" w:rsidRPr="0012766A">
        <w:rPr>
          <w:rFonts w:ascii="Trebuchet MS" w:eastAsia="Trebuchet MS" w:hAnsi="Trebuchet MS" w:cs="Trebuchet MS"/>
          <w:lang w:val="ro-RO"/>
        </w:rPr>
        <w:t>vederea identificării scopului</w:t>
      </w:r>
      <w:r w:rsidRPr="0012766A">
        <w:rPr>
          <w:rFonts w:ascii="Trebuchet MS" w:eastAsia="Trebuchet MS" w:hAnsi="Trebuchet MS" w:cs="Trebuchet MS"/>
          <w:lang w:val="ro-RO"/>
        </w:rPr>
        <w:t>, obiectivel</w:t>
      </w:r>
      <w:r w:rsidR="00C14D3F" w:rsidRPr="0012766A">
        <w:rPr>
          <w:rFonts w:ascii="Trebuchet MS" w:eastAsia="Trebuchet MS" w:hAnsi="Trebuchet MS" w:cs="Trebuchet MS"/>
          <w:lang w:val="ro-RO"/>
        </w:rPr>
        <w:t>or</w:t>
      </w:r>
      <w:r w:rsidRPr="0012766A">
        <w:rPr>
          <w:rFonts w:ascii="Trebuchet MS" w:eastAsia="Trebuchet MS" w:hAnsi="Trebuchet MS" w:cs="Trebuchet MS"/>
          <w:lang w:val="ro-RO"/>
        </w:rPr>
        <w:t>, sarcinil</w:t>
      </w:r>
      <w:r w:rsidR="00C14D3F" w:rsidRPr="0012766A">
        <w:rPr>
          <w:rFonts w:ascii="Trebuchet MS" w:eastAsia="Trebuchet MS" w:hAnsi="Trebuchet MS" w:cs="Trebuchet MS"/>
          <w:lang w:val="ro-RO"/>
        </w:rPr>
        <w:t>or</w:t>
      </w:r>
      <w:r w:rsidRPr="0012766A">
        <w:rPr>
          <w:rFonts w:ascii="Trebuchet MS" w:eastAsia="Trebuchet MS" w:hAnsi="Trebuchet MS" w:cs="Trebuchet MS"/>
          <w:lang w:val="ro-RO"/>
        </w:rPr>
        <w:t xml:space="preserve"> principale ale acestuia, precum şi </w:t>
      </w:r>
      <w:r w:rsidR="00C14D3F" w:rsidRPr="0012766A">
        <w:rPr>
          <w:rFonts w:ascii="Trebuchet MS" w:eastAsia="Trebuchet MS" w:hAnsi="Trebuchet MS" w:cs="Trebuchet MS"/>
          <w:lang w:val="ro-RO"/>
        </w:rPr>
        <w:t>a competențelor</w:t>
      </w:r>
      <w:r w:rsidRPr="0012766A">
        <w:rPr>
          <w:rFonts w:ascii="Trebuchet MS" w:eastAsia="Trebuchet MS" w:hAnsi="Trebuchet MS" w:cs="Trebuchet MS"/>
          <w:lang w:val="ro-RO"/>
        </w:rPr>
        <w:t xml:space="preserve"> necesare.</w:t>
      </w:r>
    </w:p>
    <w:p w14:paraId="53286073" w14:textId="3CD5CBDB" w:rsidR="00CC20C4" w:rsidRPr="0012766A" w:rsidRDefault="00CC20C4" w:rsidP="00CC20C4">
      <w:pPr>
        <w:tabs>
          <w:tab w:val="left" w:pos="567"/>
          <w:tab w:val="left" w:pos="709"/>
        </w:tabs>
        <w:spacing w:line="240" w:lineRule="auto"/>
        <w:ind w:firstLine="709"/>
        <w:jc w:val="both"/>
        <w:rPr>
          <w:rFonts w:ascii="Trebuchet MS" w:eastAsia="Trebuchet MS" w:hAnsi="Trebuchet MS" w:cs="Trebuchet MS"/>
          <w:lang w:val="ro-RO"/>
        </w:rPr>
      </w:pPr>
    </w:p>
    <w:p w14:paraId="687DE327" w14:textId="1CF2D389" w:rsidR="00CC20C4" w:rsidRPr="0012766A" w:rsidRDefault="00CC20C4" w:rsidP="006C2BB3">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 xml:space="preserve">Art. </w:t>
      </w:r>
      <w:r w:rsidR="00C36C0C" w:rsidRPr="0012766A">
        <w:rPr>
          <w:rFonts w:ascii="Trebuchet MS" w:eastAsia="Trebuchet MS" w:hAnsi="Trebuchet MS" w:cs="Trebuchet MS"/>
          <w:b/>
          <w:lang w:val="ro-RO"/>
        </w:rPr>
        <w:t>2</w:t>
      </w:r>
      <w:r w:rsidR="005D40F3" w:rsidRPr="0012766A">
        <w:rPr>
          <w:rFonts w:ascii="Trebuchet MS" w:eastAsia="Trebuchet MS" w:hAnsi="Trebuchet MS" w:cs="Trebuchet MS"/>
          <w:b/>
          <w:lang w:val="ro-RO"/>
        </w:rPr>
        <w:t>7</w:t>
      </w:r>
      <w:r w:rsidR="00873C9A" w:rsidRPr="0012766A">
        <w:rPr>
          <w:rFonts w:ascii="Trebuchet MS" w:eastAsia="Trebuchet MS" w:hAnsi="Trebuchet MS" w:cs="Trebuchet MS"/>
          <w:b/>
          <w:lang w:val="ro-RO"/>
        </w:rPr>
        <w:t xml:space="preserve">. </w:t>
      </w:r>
      <w:r w:rsidR="00403029" w:rsidRPr="0012766A">
        <w:rPr>
          <w:rFonts w:ascii="Trebuchet MS" w:eastAsia="Trebuchet MS" w:hAnsi="Trebuchet MS" w:cs="Trebuchet MS"/>
          <w:b/>
          <w:lang w:val="ro-RO"/>
        </w:rPr>
        <w:t>–</w:t>
      </w:r>
      <w:r w:rsidRPr="0012766A">
        <w:rPr>
          <w:rFonts w:ascii="Trebuchet MS" w:eastAsia="Trebuchet MS" w:hAnsi="Trebuchet MS" w:cs="Trebuchet MS"/>
          <w:b/>
          <w:lang w:val="ro-RO"/>
        </w:rPr>
        <w:t xml:space="preserve"> </w:t>
      </w:r>
      <w:r w:rsidR="002242C5" w:rsidRPr="0012766A">
        <w:rPr>
          <w:rFonts w:ascii="Trebuchet MS" w:eastAsia="Trebuchet MS" w:hAnsi="Trebuchet MS" w:cs="Trebuchet MS"/>
          <w:b/>
          <w:lang w:val="ro-RO"/>
        </w:rPr>
        <w:t xml:space="preserve">(1) </w:t>
      </w:r>
      <w:r w:rsidR="0004172C" w:rsidRPr="0012766A">
        <w:rPr>
          <w:rFonts w:ascii="Trebuchet MS" w:eastAsia="Trebuchet MS" w:hAnsi="Trebuchet MS" w:cs="Trebuchet MS"/>
          <w:lang w:val="ro-RO"/>
        </w:rPr>
        <w:t xml:space="preserve">Procesul de analiză a posturilor </w:t>
      </w:r>
      <w:r w:rsidR="00C36C0C" w:rsidRPr="0012766A">
        <w:rPr>
          <w:rFonts w:ascii="Trebuchet MS" w:eastAsia="Trebuchet MS" w:hAnsi="Trebuchet MS" w:cs="Trebuchet MS"/>
          <w:lang w:val="ro-RO"/>
        </w:rPr>
        <w:t xml:space="preserve">aferente funcţiilor publice </w:t>
      </w:r>
      <w:r w:rsidR="0004172C" w:rsidRPr="0012766A">
        <w:rPr>
          <w:rFonts w:ascii="Trebuchet MS" w:eastAsia="Trebuchet MS" w:hAnsi="Trebuchet MS" w:cs="Trebuchet MS"/>
          <w:lang w:val="ro-RO"/>
        </w:rPr>
        <w:t>cuprinde</w:t>
      </w:r>
      <w:r w:rsidRPr="0012766A">
        <w:rPr>
          <w:rFonts w:ascii="Trebuchet MS" w:eastAsia="Trebuchet MS" w:hAnsi="Trebuchet MS" w:cs="Trebuchet MS"/>
          <w:lang w:val="ro-RO"/>
        </w:rPr>
        <w:t xml:space="preserve"> următoarele</w:t>
      </w:r>
      <w:r w:rsidR="0004172C" w:rsidRPr="0012766A">
        <w:rPr>
          <w:rFonts w:ascii="Trebuchet MS" w:eastAsia="Trebuchet MS" w:hAnsi="Trebuchet MS" w:cs="Trebuchet MS"/>
          <w:lang w:val="ro-RO"/>
        </w:rPr>
        <w:t xml:space="preserve"> acţiuni:</w:t>
      </w:r>
    </w:p>
    <w:p w14:paraId="0A33EF56" w14:textId="72641989" w:rsidR="00CC20C4" w:rsidRPr="0012766A" w:rsidRDefault="0087615E" w:rsidP="000E7AEE">
      <w:pPr>
        <w:pStyle w:val="ListParagraph"/>
        <w:numPr>
          <w:ilvl w:val="0"/>
          <w:numId w:val="19"/>
        </w:numPr>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analiza</w:t>
      </w:r>
      <w:r w:rsidR="00CC20C4" w:rsidRPr="0012766A">
        <w:rPr>
          <w:rFonts w:ascii="Trebuchet MS" w:eastAsia="Trebuchet MS" w:hAnsi="Trebuchet MS" w:cs="Trebuchet MS"/>
          <w:lang w:val="ro-RO"/>
        </w:rPr>
        <w:t xml:space="preserve"> caracteristicil</w:t>
      </w:r>
      <w:r w:rsidRPr="0012766A">
        <w:rPr>
          <w:rFonts w:ascii="Trebuchet MS" w:eastAsia="Trebuchet MS" w:hAnsi="Trebuchet MS" w:cs="Trebuchet MS"/>
          <w:lang w:val="ro-RO"/>
        </w:rPr>
        <w:t>or</w:t>
      </w:r>
      <w:r w:rsidR="00CC20C4" w:rsidRPr="0012766A">
        <w:rPr>
          <w:rFonts w:ascii="Trebuchet MS" w:eastAsia="Trebuchet MS" w:hAnsi="Trebuchet MS" w:cs="Trebuchet MS"/>
          <w:lang w:val="ro-RO"/>
        </w:rPr>
        <w:t xml:space="preserve"> posturilor </w:t>
      </w:r>
      <w:r w:rsidRPr="0012766A">
        <w:rPr>
          <w:rFonts w:ascii="Trebuchet MS" w:eastAsia="Trebuchet MS" w:hAnsi="Trebuchet MS" w:cs="Trebuchet MS"/>
          <w:lang w:val="ro-RO"/>
        </w:rPr>
        <w:t>sau</w:t>
      </w:r>
      <w:r w:rsidR="002242C5" w:rsidRPr="0012766A">
        <w:rPr>
          <w:rFonts w:ascii="Trebuchet MS" w:eastAsia="Trebuchet MS" w:hAnsi="Trebuchet MS" w:cs="Trebuchet MS"/>
          <w:lang w:val="ro-RO"/>
        </w:rPr>
        <w:t>, după caz,</w:t>
      </w:r>
      <w:r w:rsidRPr="0012766A">
        <w:rPr>
          <w:rFonts w:ascii="Trebuchet MS" w:eastAsia="Trebuchet MS" w:hAnsi="Trebuchet MS" w:cs="Trebuchet MS"/>
          <w:lang w:val="ro-RO"/>
        </w:rPr>
        <w:t xml:space="preserve"> </w:t>
      </w:r>
      <w:r w:rsidR="0004172C" w:rsidRPr="0012766A">
        <w:rPr>
          <w:rFonts w:ascii="Trebuchet MS" w:eastAsia="Trebuchet MS" w:hAnsi="Trebuchet MS" w:cs="Trebuchet MS"/>
          <w:lang w:val="ro-RO"/>
        </w:rPr>
        <w:t>analiza</w:t>
      </w:r>
      <w:r w:rsidR="00CC20C4" w:rsidRPr="0012766A">
        <w:rPr>
          <w:rFonts w:ascii="Trebuchet MS" w:eastAsia="Trebuchet MS" w:hAnsi="Trebuchet MS" w:cs="Trebuchet MS"/>
          <w:lang w:val="ro-RO"/>
        </w:rPr>
        <w:t xml:space="preserve"> sistemică a </w:t>
      </w:r>
      <w:r w:rsidR="0004172C" w:rsidRPr="0012766A">
        <w:rPr>
          <w:rFonts w:ascii="Trebuchet MS" w:eastAsia="Trebuchet MS" w:hAnsi="Trebuchet MS" w:cs="Trebuchet MS"/>
          <w:lang w:val="ro-RO"/>
        </w:rPr>
        <w:t>posturilor</w:t>
      </w:r>
      <w:r w:rsidR="00542E1B" w:rsidRPr="0012766A">
        <w:rPr>
          <w:rFonts w:ascii="Trebuchet MS" w:eastAsia="Trebuchet MS" w:hAnsi="Trebuchet MS" w:cs="Trebuchet MS"/>
          <w:lang w:val="ro-RO"/>
        </w:rPr>
        <w:t xml:space="preserve">, realizată în condiţiile prevăzute la art. </w:t>
      </w:r>
      <w:r w:rsidR="00975D93" w:rsidRPr="0012766A">
        <w:rPr>
          <w:rFonts w:ascii="Trebuchet MS" w:eastAsia="Trebuchet MS" w:hAnsi="Trebuchet MS" w:cs="Trebuchet MS"/>
          <w:lang w:val="ro-RO"/>
        </w:rPr>
        <w:t>28</w:t>
      </w:r>
      <w:r w:rsidR="0004172C" w:rsidRPr="0012766A">
        <w:rPr>
          <w:rFonts w:ascii="Trebuchet MS" w:eastAsia="Trebuchet MS" w:hAnsi="Trebuchet MS" w:cs="Trebuchet MS"/>
          <w:lang w:val="ro-RO"/>
        </w:rPr>
        <w:t>;</w:t>
      </w:r>
    </w:p>
    <w:p w14:paraId="70FA6826" w14:textId="6CB77F39" w:rsidR="00CC20C4" w:rsidRPr="0012766A" w:rsidRDefault="0004172C" w:rsidP="000E7AEE">
      <w:pPr>
        <w:pStyle w:val="ListParagraph"/>
        <w:numPr>
          <w:ilvl w:val="0"/>
          <w:numId w:val="19"/>
        </w:numPr>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întocmirea </w:t>
      </w:r>
      <w:r w:rsidR="00CC20C4" w:rsidRPr="0012766A">
        <w:rPr>
          <w:rFonts w:ascii="Trebuchet MS" w:eastAsia="Trebuchet MS" w:hAnsi="Trebuchet MS" w:cs="Trebuchet MS"/>
          <w:lang w:val="ro-RO"/>
        </w:rPr>
        <w:t>raportul</w:t>
      </w:r>
      <w:r w:rsidRPr="0012766A">
        <w:rPr>
          <w:rFonts w:ascii="Trebuchet MS" w:eastAsia="Trebuchet MS" w:hAnsi="Trebuchet MS" w:cs="Trebuchet MS"/>
          <w:lang w:val="ro-RO"/>
        </w:rPr>
        <w:t>ui</w:t>
      </w:r>
      <w:r w:rsidR="00CC20C4" w:rsidRPr="0012766A">
        <w:rPr>
          <w:rFonts w:ascii="Trebuchet MS" w:eastAsia="Trebuchet MS" w:hAnsi="Trebuchet MS" w:cs="Trebuchet MS"/>
          <w:lang w:val="ro-RO"/>
        </w:rPr>
        <w:t xml:space="preserve"> cu rezultatele analizei posturilor</w:t>
      </w:r>
      <w:r w:rsidR="006C2BB3" w:rsidRPr="0012766A">
        <w:rPr>
          <w:rFonts w:ascii="Trebuchet MS" w:eastAsia="Trebuchet MS" w:hAnsi="Trebuchet MS" w:cs="Trebuchet MS"/>
          <w:lang w:val="ro-RO"/>
        </w:rPr>
        <w:t>.</w:t>
      </w:r>
      <w:r w:rsidR="006C2BB3" w:rsidRPr="0012766A">
        <w:rPr>
          <w:rFonts w:ascii="Trebuchet MS" w:eastAsia="Trebuchet MS" w:hAnsi="Trebuchet MS" w:cs="Trebuchet MS"/>
          <w:b/>
          <w:lang w:val="ro-RO"/>
        </w:rPr>
        <w:t xml:space="preserve"> </w:t>
      </w:r>
    </w:p>
    <w:p w14:paraId="56988D9D" w14:textId="3BA5C425" w:rsidR="006C2BB3" w:rsidRPr="0012766A" w:rsidRDefault="002242C5" w:rsidP="002242C5">
      <w:pPr>
        <w:pStyle w:val="ListParagraph"/>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(2) </w:t>
      </w:r>
      <w:r w:rsidR="00542E1B" w:rsidRPr="0012766A">
        <w:rPr>
          <w:rFonts w:ascii="Trebuchet MS" w:eastAsia="Trebuchet MS" w:hAnsi="Trebuchet MS" w:cs="Trebuchet MS"/>
          <w:lang w:val="ro-RO"/>
        </w:rPr>
        <w:t>Alegerea t</w:t>
      </w:r>
      <w:r w:rsidRPr="0012766A">
        <w:rPr>
          <w:rFonts w:ascii="Trebuchet MS" w:eastAsia="Trebuchet MS" w:hAnsi="Trebuchet MS" w:cs="Trebuchet MS"/>
          <w:lang w:val="ro-RO"/>
        </w:rPr>
        <w:t>ipul</w:t>
      </w:r>
      <w:r w:rsidR="00542E1B" w:rsidRPr="0012766A">
        <w:rPr>
          <w:rFonts w:ascii="Trebuchet MS" w:eastAsia="Trebuchet MS" w:hAnsi="Trebuchet MS" w:cs="Trebuchet MS"/>
          <w:lang w:val="ro-RO"/>
        </w:rPr>
        <w:t>ui</w:t>
      </w:r>
      <w:r w:rsidRPr="0012766A">
        <w:rPr>
          <w:rFonts w:ascii="Trebuchet MS" w:eastAsia="Trebuchet MS" w:hAnsi="Trebuchet MS" w:cs="Trebuchet MS"/>
          <w:lang w:val="ro-RO"/>
        </w:rPr>
        <w:t xml:space="preserve"> de analiză </w:t>
      </w:r>
      <w:r w:rsidR="00C14D3F" w:rsidRPr="0012766A">
        <w:rPr>
          <w:rFonts w:ascii="Trebuchet MS" w:eastAsia="Trebuchet MS" w:hAnsi="Trebuchet MS" w:cs="Trebuchet MS"/>
          <w:lang w:val="ro-RO"/>
        </w:rPr>
        <w:t xml:space="preserve">dintre cele </w:t>
      </w:r>
      <w:r w:rsidRPr="0012766A">
        <w:rPr>
          <w:rFonts w:ascii="Trebuchet MS" w:eastAsia="Trebuchet MS" w:hAnsi="Trebuchet MS" w:cs="Trebuchet MS"/>
          <w:lang w:val="ro-RO"/>
        </w:rPr>
        <w:t>prevăzut</w:t>
      </w:r>
      <w:r w:rsidR="00C14D3F" w:rsidRPr="0012766A">
        <w:rPr>
          <w:rFonts w:ascii="Trebuchet MS" w:eastAsia="Trebuchet MS" w:hAnsi="Trebuchet MS" w:cs="Trebuchet MS"/>
          <w:lang w:val="ro-RO"/>
        </w:rPr>
        <w:t>e</w:t>
      </w:r>
      <w:r w:rsidRPr="0012766A">
        <w:rPr>
          <w:rFonts w:ascii="Trebuchet MS" w:eastAsia="Trebuchet MS" w:hAnsi="Trebuchet MS" w:cs="Trebuchet MS"/>
          <w:lang w:val="ro-RO"/>
        </w:rPr>
        <w:t xml:space="preserve"> la alin. (1) lit. a) se </w:t>
      </w:r>
      <w:r w:rsidR="00542E1B" w:rsidRPr="0012766A">
        <w:rPr>
          <w:rFonts w:ascii="Trebuchet MS" w:eastAsia="Trebuchet MS" w:hAnsi="Trebuchet MS" w:cs="Trebuchet MS"/>
          <w:lang w:val="ro-RO"/>
        </w:rPr>
        <w:t>decide</w:t>
      </w:r>
      <w:r w:rsidRPr="0012766A">
        <w:rPr>
          <w:rFonts w:ascii="Trebuchet MS" w:eastAsia="Trebuchet MS" w:hAnsi="Trebuchet MS" w:cs="Trebuchet MS"/>
          <w:lang w:val="ro-RO"/>
        </w:rPr>
        <w:t xml:space="preserve"> la nivelul fiecărei autorităţi sau instituţii publice.</w:t>
      </w:r>
    </w:p>
    <w:p w14:paraId="0A3E1A28" w14:textId="77777777" w:rsidR="002242C5" w:rsidRPr="0012766A" w:rsidRDefault="002242C5" w:rsidP="002242C5">
      <w:pPr>
        <w:pStyle w:val="ListParagraph"/>
        <w:tabs>
          <w:tab w:val="left" w:pos="993"/>
        </w:tabs>
        <w:spacing w:line="240" w:lineRule="auto"/>
        <w:ind w:left="0" w:firstLine="709"/>
        <w:jc w:val="both"/>
        <w:rPr>
          <w:rFonts w:ascii="Trebuchet MS" w:eastAsia="Trebuchet MS" w:hAnsi="Trebuchet MS" w:cs="Trebuchet MS"/>
          <w:b/>
          <w:lang w:val="ro-RO"/>
        </w:rPr>
      </w:pPr>
    </w:p>
    <w:p w14:paraId="2C96C19F" w14:textId="14EAEBDB" w:rsidR="00A46147" w:rsidRPr="0012766A" w:rsidRDefault="00A46147" w:rsidP="00690113">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006C2BB3" w:rsidRPr="0012766A">
        <w:rPr>
          <w:rFonts w:ascii="Trebuchet MS" w:eastAsia="Trebuchet MS" w:hAnsi="Trebuchet MS" w:cs="Trebuchet MS"/>
          <w:b/>
          <w:lang w:val="ro-RO"/>
        </w:rPr>
        <w:t xml:space="preserve">Art. </w:t>
      </w:r>
      <w:r w:rsidR="00AA6F3E" w:rsidRPr="0012766A">
        <w:rPr>
          <w:rFonts w:ascii="Trebuchet MS" w:eastAsia="Trebuchet MS" w:hAnsi="Trebuchet MS" w:cs="Trebuchet MS"/>
          <w:b/>
          <w:lang w:val="ro-RO"/>
        </w:rPr>
        <w:t>2</w:t>
      </w:r>
      <w:r w:rsidR="005D40F3" w:rsidRPr="0012766A">
        <w:rPr>
          <w:rFonts w:ascii="Trebuchet MS" w:eastAsia="Trebuchet MS" w:hAnsi="Trebuchet MS" w:cs="Trebuchet MS"/>
          <w:b/>
          <w:lang w:val="ro-RO"/>
        </w:rPr>
        <w:t>8</w:t>
      </w:r>
      <w:r w:rsidR="006C2BB3" w:rsidRPr="0012766A">
        <w:rPr>
          <w:rFonts w:ascii="Trebuchet MS" w:eastAsia="Trebuchet MS" w:hAnsi="Trebuchet MS" w:cs="Trebuchet MS"/>
          <w:b/>
          <w:lang w:val="ro-RO"/>
        </w:rPr>
        <w:t>. –</w:t>
      </w:r>
      <w:r w:rsidRPr="0012766A">
        <w:rPr>
          <w:rFonts w:ascii="Trebuchet MS" w:eastAsia="Trebuchet MS" w:hAnsi="Trebuchet MS" w:cs="Trebuchet MS"/>
          <w:lang w:val="ro-RO"/>
        </w:rPr>
        <w:t xml:space="preserve"> </w:t>
      </w:r>
      <w:r w:rsidR="006C2BB3" w:rsidRPr="0012766A">
        <w:rPr>
          <w:rFonts w:ascii="Trebuchet MS" w:eastAsia="Trebuchet MS" w:hAnsi="Trebuchet MS" w:cs="Trebuchet MS"/>
          <w:b/>
          <w:lang w:val="ro-RO"/>
        </w:rPr>
        <w:t>(1)</w:t>
      </w:r>
      <w:r w:rsidR="006C2BB3"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 xml:space="preserve">Analiza caracteristicilor postului se realizează </w:t>
      </w:r>
      <w:r w:rsidR="00A224A3" w:rsidRPr="0012766A">
        <w:rPr>
          <w:rFonts w:ascii="Trebuchet MS" w:eastAsia="Trebuchet MS" w:hAnsi="Trebuchet MS" w:cs="Trebuchet MS"/>
          <w:lang w:val="ro-RO"/>
        </w:rPr>
        <w:t>având în vedere următoarele</w:t>
      </w:r>
      <w:r w:rsidRPr="0012766A">
        <w:rPr>
          <w:rFonts w:ascii="Trebuchet MS" w:eastAsia="Trebuchet MS" w:hAnsi="Trebuchet MS" w:cs="Trebuchet MS"/>
          <w:lang w:val="ro-RO"/>
        </w:rPr>
        <w:t xml:space="preserve"> elemente:</w:t>
      </w:r>
    </w:p>
    <w:p w14:paraId="2E8EC9C7" w14:textId="151E203E" w:rsidR="00A46147" w:rsidRPr="0012766A" w:rsidRDefault="00A46147" w:rsidP="000E7AEE">
      <w:pPr>
        <w:pStyle w:val="ListParagraph"/>
        <w:numPr>
          <w:ilvl w:val="0"/>
          <w:numId w:val="20"/>
        </w:numPr>
        <w:tabs>
          <w:tab w:val="left" w:pos="993"/>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scopul postului</w:t>
      </w:r>
      <w:r w:rsidR="00034B6B" w:rsidRPr="0012766A">
        <w:rPr>
          <w:rFonts w:ascii="Trebuchet MS" w:eastAsia="Trebuchet MS" w:hAnsi="Trebuchet MS" w:cs="Trebuchet MS"/>
          <w:lang w:val="ro-RO"/>
        </w:rPr>
        <w:t xml:space="preserve"> aferent unei funcţii publice</w:t>
      </w:r>
      <w:r w:rsidR="00873C9A" w:rsidRPr="0012766A">
        <w:rPr>
          <w:rFonts w:ascii="Trebuchet MS" w:eastAsia="Trebuchet MS" w:hAnsi="Trebuchet MS" w:cs="Trebuchet MS"/>
          <w:lang w:val="ro-RO"/>
        </w:rPr>
        <w:t>,</w:t>
      </w:r>
      <w:r w:rsidRPr="0012766A">
        <w:rPr>
          <w:rFonts w:ascii="Trebuchet MS" w:eastAsia="Trebuchet MS" w:hAnsi="Trebuchet MS" w:cs="Trebuchet MS"/>
          <w:lang w:val="ro-RO"/>
        </w:rPr>
        <w:t xml:space="preserve"> care are ca obiect identificarea informațiilor despre necesitatea postului și rolul acestuia în cadrul proceselor sau activităților autorităţii sau instituţiei publice;</w:t>
      </w:r>
    </w:p>
    <w:p w14:paraId="36DFA90A" w14:textId="664BB888" w:rsidR="00A46147" w:rsidRPr="0012766A" w:rsidRDefault="00F9666E" w:rsidP="000E7AEE">
      <w:pPr>
        <w:pStyle w:val="ListParagraph"/>
        <w:numPr>
          <w:ilvl w:val="0"/>
          <w:numId w:val="20"/>
        </w:numPr>
        <w:tabs>
          <w:tab w:val="left" w:pos="993"/>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identificarea activităților </w:t>
      </w:r>
      <w:r w:rsidR="00A46147" w:rsidRPr="0012766A">
        <w:rPr>
          <w:rFonts w:ascii="Trebuchet MS" w:eastAsia="Trebuchet MS" w:hAnsi="Trebuchet MS" w:cs="Trebuchet MS"/>
          <w:lang w:val="ro-RO"/>
        </w:rPr>
        <w:t>realizate de funcționarul public</w:t>
      </w:r>
      <w:r w:rsidRPr="0012766A">
        <w:rPr>
          <w:rFonts w:ascii="Trebuchet MS" w:eastAsia="Trebuchet MS" w:hAnsi="Trebuchet MS" w:cs="Trebuchet MS"/>
          <w:lang w:val="ro-RO"/>
        </w:rPr>
        <w:t xml:space="preserve">, </w:t>
      </w:r>
      <w:r w:rsidR="00A46147" w:rsidRPr="0012766A">
        <w:rPr>
          <w:rFonts w:ascii="Trebuchet MS" w:eastAsia="Trebuchet MS" w:hAnsi="Trebuchet MS" w:cs="Trebuchet MS"/>
          <w:lang w:val="ro-RO"/>
        </w:rPr>
        <w:t xml:space="preserve">precum și </w:t>
      </w:r>
      <w:r w:rsidR="006C2BB3" w:rsidRPr="0012766A">
        <w:rPr>
          <w:rFonts w:ascii="Trebuchet MS" w:eastAsia="Trebuchet MS" w:hAnsi="Trebuchet MS" w:cs="Trebuchet MS"/>
          <w:lang w:val="ro-RO"/>
        </w:rPr>
        <w:t xml:space="preserve">a </w:t>
      </w:r>
      <w:r w:rsidR="00A46147" w:rsidRPr="0012766A">
        <w:rPr>
          <w:rFonts w:ascii="Trebuchet MS" w:eastAsia="Trebuchet MS" w:hAnsi="Trebuchet MS" w:cs="Trebuchet MS"/>
          <w:lang w:val="ro-RO"/>
        </w:rPr>
        <w:t>nivelul</w:t>
      </w:r>
      <w:r w:rsidR="006C2BB3" w:rsidRPr="0012766A">
        <w:rPr>
          <w:rFonts w:ascii="Trebuchet MS" w:eastAsia="Trebuchet MS" w:hAnsi="Trebuchet MS" w:cs="Trebuchet MS"/>
          <w:lang w:val="ro-RO"/>
        </w:rPr>
        <w:t>ui</w:t>
      </w:r>
      <w:r w:rsidR="00A46147" w:rsidRPr="0012766A">
        <w:rPr>
          <w:rFonts w:ascii="Trebuchet MS" w:eastAsia="Trebuchet MS" w:hAnsi="Trebuchet MS" w:cs="Trebuchet MS"/>
          <w:lang w:val="ro-RO"/>
        </w:rPr>
        <w:t xml:space="preserve"> de complexitate al acestora</w:t>
      </w:r>
      <w:r w:rsidRPr="0012766A">
        <w:rPr>
          <w:rFonts w:ascii="Trebuchet MS" w:eastAsia="Trebuchet MS" w:hAnsi="Trebuchet MS" w:cs="Trebuchet MS"/>
          <w:lang w:val="ro-RO"/>
        </w:rPr>
        <w:t>,</w:t>
      </w:r>
      <w:r w:rsidRPr="0012766A">
        <w:rPr>
          <w:lang w:val="ro-RO"/>
        </w:rPr>
        <w:t xml:space="preserve"> </w:t>
      </w:r>
      <w:r w:rsidRPr="0012766A">
        <w:rPr>
          <w:rFonts w:ascii="Trebuchet MS" w:eastAsia="Trebuchet MS" w:hAnsi="Trebuchet MS" w:cs="Trebuchet MS"/>
          <w:lang w:val="ro-RO"/>
        </w:rPr>
        <w:t xml:space="preserve">în </w:t>
      </w:r>
      <w:proofErr w:type="spellStart"/>
      <w:r w:rsidRPr="0012766A">
        <w:rPr>
          <w:rFonts w:ascii="Trebuchet MS" w:eastAsia="Trebuchet MS" w:hAnsi="Trebuchet MS" w:cs="Trebuchet MS"/>
          <w:lang w:val="ro-RO"/>
        </w:rPr>
        <w:t>situaţia</w:t>
      </w:r>
      <w:proofErr w:type="spellEnd"/>
      <w:r w:rsidRPr="0012766A">
        <w:rPr>
          <w:rFonts w:ascii="Trebuchet MS" w:eastAsia="Trebuchet MS" w:hAnsi="Trebuchet MS" w:cs="Trebuchet MS"/>
          <w:lang w:val="ro-RO"/>
        </w:rPr>
        <w:t xml:space="preserve"> în care postul supus analizei este ocupat/temporar ocupat;</w:t>
      </w:r>
    </w:p>
    <w:p w14:paraId="3D64C4FE" w14:textId="11E26538" w:rsidR="00A46147" w:rsidRPr="0012766A" w:rsidRDefault="006C2BB3" w:rsidP="000E7AEE">
      <w:pPr>
        <w:pStyle w:val="ListParagraph"/>
        <w:numPr>
          <w:ilvl w:val="0"/>
          <w:numId w:val="20"/>
        </w:numPr>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Calibri" w:hAnsi="Trebuchet MS" w:cs="Arial"/>
          <w:lang w:val="ro-RO" w:eastAsia="en-US"/>
        </w:rPr>
        <w:t xml:space="preserve">obiectivele </w:t>
      </w:r>
      <w:r w:rsidR="002242C5" w:rsidRPr="0012766A">
        <w:rPr>
          <w:rFonts w:ascii="Trebuchet MS" w:eastAsia="Calibri" w:hAnsi="Trebuchet MS" w:cs="Arial"/>
          <w:lang w:val="ro-RO" w:eastAsia="en-US"/>
        </w:rPr>
        <w:t xml:space="preserve">şi indicatorii de performanță stabiliți pentru fiecare post aferent unei funcţii publice, precum şi </w:t>
      </w:r>
      <w:r w:rsidRPr="0012766A">
        <w:rPr>
          <w:rFonts w:ascii="Trebuchet MS" w:eastAsia="Calibri" w:hAnsi="Trebuchet MS" w:cs="Arial"/>
          <w:lang w:val="ro-RO" w:eastAsia="en-US"/>
        </w:rPr>
        <w:t xml:space="preserve">gradul de corelare dintre </w:t>
      </w:r>
      <w:r w:rsidR="00034B6B" w:rsidRPr="0012766A">
        <w:rPr>
          <w:rFonts w:ascii="Trebuchet MS" w:eastAsia="Calibri" w:hAnsi="Trebuchet MS" w:cs="Arial"/>
          <w:lang w:val="ro-RO" w:eastAsia="en-US"/>
        </w:rPr>
        <w:t>acestea</w:t>
      </w:r>
      <w:r w:rsidR="00F9666E" w:rsidRPr="0012766A">
        <w:rPr>
          <w:rFonts w:ascii="Trebuchet MS" w:eastAsia="Calibri" w:hAnsi="Trebuchet MS" w:cs="Arial"/>
          <w:lang w:val="ro-RO" w:eastAsia="en-US"/>
        </w:rPr>
        <w:t>;</w:t>
      </w:r>
      <w:r w:rsidR="00A46147" w:rsidRPr="0012766A">
        <w:rPr>
          <w:rFonts w:ascii="Trebuchet MS" w:eastAsia="Calibri" w:hAnsi="Trebuchet MS" w:cs="Arial"/>
          <w:lang w:val="ro-RO" w:eastAsia="en-US"/>
        </w:rPr>
        <w:t xml:space="preserve"> </w:t>
      </w:r>
    </w:p>
    <w:p w14:paraId="5DE60E60" w14:textId="198237F9" w:rsidR="00A46147" w:rsidRPr="0012766A" w:rsidRDefault="00A46147" w:rsidP="000E7AEE">
      <w:pPr>
        <w:pStyle w:val="ListParagraph"/>
        <w:numPr>
          <w:ilvl w:val="0"/>
          <w:numId w:val="20"/>
        </w:numPr>
        <w:tabs>
          <w:tab w:val="left" w:pos="993"/>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lastRenderedPageBreak/>
        <w:t xml:space="preserve">riscul asociat </w:t>
      </w:r>
      <w:r w:rsidR="00F9666E" w:rsidRPr="0012766A">
        <w:rPr>
          <w:rFonts w:ascii="Trebuchet MS" w:eastAsia="Trebuchet MS" w:hAnsi="Trebuchet MS" w:cs="Trebuchet MS"/>
          <w:lang w:val="ro-RO"/>
        </w:rPr>
        <w:t>ce constă în</w:t>
      </w:r>
      <w:r w:rsidRPr="0012766A">
        <w:rPr>
          <w:rFonts w:ascii="Trebuchet MS" w:eastAsia="Trebuchet MS" w:hAnsi="Trebuchet MS" w:cs="Trebuchet MS"/>
          <w:lang w:val="ro-RO"/>
        </w:rPr>
        <w:t xml:space="preserve"> identificarea consecințelor care pot să apară în cazul în care indicatorii de performanță nu sunt atinși</w:t>
      </w:r>
      <w:r w:rsidR="00F9666E" w:rsidRPr="0012766A">
        <w:rPr>
          <w:rFonts w:ascii="Trebuchet MS" w:eastAsia="Trebuchet MS" w:hAnsi="Trebuchet MS" w:cs="Trebuchet MS"/>
          <w:lang w:val="ro-RO"/>
        </w:rPr>
        <w:t>;</w:t>
      </w:r>
    </w:p>
    <w:p w14:paraId="5DC26B5D" w14:textId="7343BC90" w:rsidR="00A46147" w:rsidRPr="0012766A" w:rsidRDefault="00F9666E" w:rsidP="000E7AEE">
      <w:pPr>
        <w:pStyle w:val="ListParagraph"/>
        <w:numPr>
          <w:ilvl w:val="0"/>
          <w:numId w:val="20"/>
        </w:numPr>
        <w:tabs>
          <w:tab w:val="left" w:pos="993"/>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identificarea şi analiza echipamentelor și instrumentelor </w:t>
      </w:r>
      <w:r w:rsidR="00A46147" w:rsidRPr="0012766A">
        <w:rPr>
          <w:rFonts w:ascii="Trebuchet MS" w:eastAsia="Trebuchet MS" w:hAnsi="Trebuchet MS" w:cs="Trebuchet MS"/>
          <w:lang w:val="ro-RO"/>
        </w:rPr>
        <w:t>de lucru</w:t>
      </w:r>
      <w:r w:rsidRPr="0012766A">
        <w:rPr>
          <w:rFonts w:ascii="Trebuchet MS" w:eastAsia="Trebuchet MS" w:hAnsi="Trebuchet MS" w:cs="Trebuchet MS"/>
          <w:lang w:val="ro-RO"/>
        </w:rPr>
        <w:t>,</w:t>
      </w:r>
      <w:r w:rsidR="00A46147"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 xml:space="preserve">specifice autorităţii sau instituţiei publice, </w:t>
      </w:r>
      <w:r w:rsidR="00A46147" w:rsidRPr="0012766A">
        <w:rPr>
          <w:rFonts w:ascii="Trebuchet MS" w:eastAsia="Trebuchet MS" w:hAnsi="Trebuchet MS" w:cs="Trebuchet MS"/>
          <w:lang w:val="ro-RO"/>
        </w:rPr>
        <w:t xml:space="preserve">care pot </w:t>
      </w:r>
      <w:r w:rsidR="00873C9A" w:rsidRPr="0012766A">
        <w:rPr>
          <w:rFonts w:ascii="Trebuchet MS" w:eastAsia="Trebuchet MS" w:hAnsi="Trebuchet MS" w:cs="Trebuchet MS"/>
          <w:lang w:val="ro-RO"/>
        </w:rPr>
        <w:t>determina</w:t>
      </w:r>
      <w:r w:rsidR="00A46147"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 xml:space="preserve">necesitatea stabilirii </w:t>
      </w:r>
      <w:r w:rsidR="00A46147" w:rsidRPr="0012766A">
        <w:rPr>
          <w:rFonts w:ascii="Trebuchet MS" w:eastAsia="Trebuchet MS" w:hAnsi="Trebuchet MS" w:cs="Trebuchet MS"/>
          <w:lang w:val="ro-RO"/>
        </w:rPr>
        <w:t xml:space="preserve">unei competențe </w:t>
      </w:r>
      <w:r w:rsidRPr="0012766A">
        <w:rPr>
          <w:rFonts w:ascii="Trebuchet MS" w:eastAsia="Trebuchet MS" w:hAnsi="Trebuchet MS" w:cs="Trebuchet MS"/>
          <w:lang w:val="ro-RO"/>
        </w:rPr>
        <w:t>specifice;</w:t>
      </w:r>
    </w:p>
    <w:p w14:paraId="069DBD9C" w14:textId="6634DFDE" w:rsidR="00A46147" w:rsidRPr="0012766A" w:rsidRDefault="00A46147" w:rsidP="000E7AEE">
      <w:pPr>
        <w:pStyle w:val="ListParagraph"/>
        <w:numPr>
          <w:ilvl w:val="0"/>
          <w:numId w:val="20"/>
        </w:numPr>
        <w:tabs>
          <w:tab w:val="left" w:pos="993"/>
        </w:tabs>
        <w:spacing w:line="240" w:lineRule="auto"/>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 xml:space="preserve">identificarea relațiilor de colaborare </w:t>
      </w:r>
      <w:r w:rsidR="00572E58" w:rsidRPr="0012766A">
        <w:rPr>
          <w:rFonts w:ascii="Trebuchet MS" w:eastAsia="Trebuchet MS" w:hAnsi="Trebuchet MS" w:cs="Trebuchet MS"/>
          <w:lang w:val="ro-RO"/>
        </w:rPr>
        <w:t>interne</w:t>
      </w:r>
      <w:r w:rsidRPr="0012766A">
        <w:rPr>
          <w:rFonts w:ascii="Trebuchet MS" w:eastAsia="Trebuchet MS" w:hAnsi="Trebuchet MS" w:cs="Trebuchet MS"/>
          <w:lang w:val="ro-RO"/>
        </w:rPr>
        <w:t xml:space="preserve"> și externe, pe orizontală și verticală, </w:t>
      </w:r>
      <w:r w:rsidR="00F374CB" w:rsidRPr="0012766A">
        <w:rPr>
          <w:rFonts w:ascii="Trebuchet MS" w:eastAsia="Trebuchet MS" w:hAnsi="Trebuchet MS" w:cs="Trebuchet MS"/>
          <w:lang w:val="ro-RO"/>
        </w:rPr>
        <w:t>pe care ocupantul postului</w:t>
      </w:r>
      <w:r w:rsidR="00420980" w:rsidRPr="0012766A">
        <w:rPr>
          <w:rFonts w:ascii="Trebuchet MS" w:eastAsia="Trebuchet MS" w:hAnsi="Trebuchet MS" w:cs="Trebuchet MS"/>
          <w:lang w:val="ro-RO"/>
        </w:rPr>
        <w:t xml:space="preserve"> aferent unei funcţii publice</w:t>
      </w:r>
      <w:r w:rsidR="00F374CB" w:rsidRPr="0012766A">
        <w:rPr>
          <w:rFonts w:ascii="Trebuchet MS" w:eastAsia="Trebuchet MS" w:hAnsi="Trebuchet MS" w:cs="Trebuchet MS"/>
          <w:lang w:val="ro-RO"/>
        </w:rPr>
        <w:t xml:space="preserve"> trebuie să le dezvolte în vederea </w:t>
      </w:r>
      <w:r w:rsidRPr="0012766A">
        <w:rPr>
          <w:rFonts w:ascii="Trebuchet MS" w:eastAsia="Trebuchet MS" w:hAnsi="Trebuchet MS" w:cs="Trebuchet MS"/>
          <w:lang w:val="ro-RO"/>
        </w:rPr>
        <w:t>atingerii obiectivelor</w:t>
      </w:r>
      <w:r w:rsidR="00F374CB" w:rsidRPr="0012766A">
        <w:rPr>
          <w:rFonts w:ascii="Trebuchet MS" w:eastAsia="Trebuchet MS" w:hAnsi="Trebuchet MS" w:cs="Trebuchet MS"/>
          <w:lang w:val="ro-RO"/>
        </w:rPr>
        <w:t xml:space="preserve"> şi</w:t>
      </w:r>
      <w:r w:rsidR="00F374CB" w:rsidRPr="0012766A">
        <w:rPr>
          <w:rFonts w:ascii="Trebuchet MS" w:eastAsia="Calibri" w:hAnsi="Trebuchet MS" w:cs="Arial"/>
          <w:lang w:val="ro-RO" w:eastAsia="en-US"/>
        </w:rPr>
        <w:t xml:space="preserve"> indicatorilor de performanță</w:t>
      </w:r>
      <w:r w:rsidR="00F374CB" w:rsidRPr="0012766A">
        <w:rPr>
          <w:rFonts w:ascii="Trebuchet MS" w:eastAsia="Trebuchet MS" w:hAnsi="Trebuchet MS" w:cs="Trebuchet MS"/>
          <w:lang w:val="ro-RO"/>
        </w:rPr>
        <w:t>;</w:t>
      </w:r>
    </w:p>
    <w:p w14:paraId="0E9F2DCE" w14:textId="77777777" w:rsidR="00975D93" w:rsidRPr="0012766A" w:rsidRDefault="000A6439" w:rsidP="000E7AEE">
      <w:pPr>
        <w:pStyle w:val="ListParagraph"/>
        <w:numPr>
          <w:ilvl w:val="0"/>
          <w:numId w:val="20"/>
        </w:numPr>
        <w:tabs>
          <w:tab w:val="left" w:pos="993"/>
        </w:tabs>
        <w:ind w:left="0" w:firstLine="709"/>
        <w:jc w:val="both"/>
        <w:rPr>
          <w:rFonts w:ascii="Trebuchet MS" w:eastAsia="Trebuchet MS" w:hAnsi="Trebuchet MS" w:cs="Trebuchet MS"/>
          <w:b/>
          <w:lang w:val="ro-RO"/>
        </w:rPr>
      </w:pPr>
      <w:r w:rsidRPr="0012766A">
        <w:rPr>
          <w:rFonts w:ascii="Trebuchet MS" w:eastAsia="Trebuchet MS" w:hAnsi="Trebuchet MS" w:cs="Trebuchet MS"/>
          <w:lang w:val="ro-RO"/>
        </w:rPr>
        <w:t>identificarea relaţiilor de subordonare</w:t>
      </w:r>
      <w:r w:rsidR="00A46147" w:rsidRPr="0012766A">
        <w:rPr>
          <w:rFonts w:ascii="Trebuchet MS" w:eastAsia="Trebuchet MS" w:hAnsi="Trebuchet MS" w:cs="Trebuchet MS"/>
          <w:lang w:val="ro-RO"/>
        </w:rPr>
        <w:t xml:space="preserve"> ierarhică a postului</w:t>
      </w:r>
      <w:r w:rsidRPr="0012766A">
        <w:rPr>
          <w:rFonts w:ascii="Trebuchet MS" w:eastAsia="Trebuchet MS" w:hAnsi="Trebuchet MS" w:cs="Trebuchet MS"/>
          <w:lang w:val="ro-RO"/>
        </w:rPr>
        <w:t>.</w:t>
      </w:r>
      <w:r w:rsidR="00A46147" w:rsidRPr="0012766A">
        <w:rPr>
          <w:rFonts w:ascii="Trebuchet MS" w:eastAsia="Trebuchet MS" w:hAnsi="Trebuchet MS" w:cs="Trebuchet MS"/>
          <w:lang w:val="ro-RO"/>
        </w:rPr>
        <w:t xml:space="preserve"> </w:t>
      </w:r>
    </w:p>
    <w:p w14:paraId="6011C797" w14:textId="2C6481D3" w:rsidR="00A46147" w:rsidRPr="0012766A" w:rsidRDefault="00975D93" w:rsidP="00975D93">
      <w:pPr>
        <w:pStyle w:val="ListParagraph"/>
        <w:tabs>
          <w:tab w:val="left" w:pos="993"/>
        </w:tabs>
        <w:ind w:left="0" w:firstLine="709"/>
        <w:jc w:val="both"/>
        <w:rPr>
          <w:rFonts w:ascii="Trebuchet MS" w:eastAsia="Trebuchet MS" w:hAnsi="Trebuchet MS" w:cs="Trebuchet MS"/>
        </w:rPr>
      </w:pPr>
      <w:r w:rsidRPr="0012766A">
        <w:rPr>
          <w:rFonts w:ascii="Trebuchet MS" w:eastAsia="Trebuchet MS" w:hAnsi="Trebuchet MS" w:cs="Trebuchet MS"/>
          <w:b/>
          <w:lang w:val="ro-RO"/>
        </w:rPr>
        <w:t>(2)</w:t>
      </w:r>
      <w:r w:rsidR="00A46147"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 xml:space="preserve">Prevederile alin.(1) </w:t>
      </w:r>
      <w:proofErr w:type="spellStart"/>
      <w:r w:rsidRPr="0012766A">
        <w:rPr>
          <w:rFonts w:ascii="Trebuchet MS" w:eastAsia="Trebuchet MS" w:hAnsi="Trebuchet MS" w:cs="Trebuchet MS"/>
          <w:lang w:val="ro-RO"/>
        </w:rPr>
        <w:t>lit.a</w:t>
      </w:r>
      <w:proofErr w:type="spellEnd"/>
      <w:r w:rsidRPr="0012766A">
        <w:rPr>
          <w:rFonts w:ascii="Trebuchet MS" w:eastAsia="Trebuchet MS" w:hAnsi="Trebuchet MS" w:cs="Trebuchet MS"/>
          <w:lang w:val="ro-RO"/>
        </w:rPr>
        <w:t>) și c)-g) se aplică pentru analiza posturilor vacante și a posturilor ocupate/temporar ocupate</w:t>
      </w:r>
      <w:r w:rsidR="00D07500" w:rsidRPr="0012766A">
        <w:rPr>
          <w:rFonts w:ascii="Trebuchet MS" w:eastAsia="Trebuchet MS" w:hAnsi="Trebuchet MS" w:cs="Trebuchet MS"/>
          <w:lang w:val="ro-RO"/>
        </w:rPr>
        <w:t xml:space="preserve"> aferente funcțiilor publice</w:t>
      </w:r>
      <w:r w:rsidRPr="0012766A">
        <w:rPr>
          <w:rFonts w:ascii="Trebuchet MS" w:eastAsia="Trebuchet MS" w:hAnsi="Trebuchet MS" w:cs="Trebuchet MS"/>
        </w:rPr>
        <w:t>.</w:t>
      </w:r>
    </w:p>
    <w:p w14:paraId="5423D45E" w14:textId="7A99AD58" w:rsidR="00975D93" w:rsidRPr="0012766A" w:rsidRDefault="00975D93" w:rsidP="00975D93">
      <w:pPr>
        <w:pStyle w:val="ListParagraph"/>
        <w:tabs>
          <w:tab w:val="left" w:pos="993"/>
        </w:tabs>
        <w:ind w:left="0" w:firstLine="709"/>
        <w:jc w:val="both"/>
        <w:rPr>
          <w:rFonts w:ascii="Trebuchet MS" w:eastAsia="Trebuchet MS" w:hAnsi="Trebuchet MS" w:cs="Trebuchet MS"/>
          <w:lang w:val="ro-RO"/>
        </w:rPr>
      </w:pPr>
      <w:r w:rsidRPr="0012766A">
        <w:rPr>
          <w:rFonts w:ascii="Trebuchet MS" w:eastAsia="Trebuchet MS" w:hAnsi="Trebuchet MS" w:cs="Trebuchet MS"/>
          <w:b/>
        </w:rPr>
        <w:t>(3)</w:t>
      </w:r>
      <w:r w:rsidRPr="0012766A">
        <w:rPr>
          <w:rFonts w:ascii="Trebuchet MS" w:eastAsia="Trebuchet MS" w:hAnsi="Trebuchet MS" w:cs="Trebuchet MS"/>
        </w:rPr>
        <w:t xml:space="preserve"> </w:t>
      </w:r>
      <w:proofErr w:type="spellStart"/>
      <w:r w:rsidRPr="0012766A">
        <w:rPr>
          <w:rFonts w:ascii="Trebuchet MS" w:eastAsia="Trebuchet MS" w:hAnsi="Trebuchet MS" w:cs="Trebuchet MS"/>
        </w:rPr>
        <w:t>Prevederile</w:t>
      </w:r>
      <w:proofErr w:type="spellEnd"/>
      <w:r w:rsidRPr="0012766A">
        <w:rPr>
          <w:rFonts w:ascii="Trebuchet MS" w:eastAsia="Trebuchet MS" w:hAnsi="Trebuchet MS" w:cs="Trebuchet MS"/>
        </w:rPr>
        <w:t xml:space="preserve"> </w:t>
      </w:r>
      <w:proofErr w:type="spellStart"/>
      <w:r w:rsidRPr="0012766A">
        <w:rPr>
          <w:rFonts w:ascii="Trebuchet MS" w:eastAsia="Trebuchet MS" w:hAnsi="Trebuchet MS" w:cs="Trebuchet MS"/>
        </w:rPr>
        <w:t>alin</w:t>
      </w:r>
      <w:proofErr w:type="spellEnd"/>
      <w:proofErr w:type="gramStart"/>
      <w:r w:rsidRPr="0012766A">
        <w:rPr>
          <w:rFonts w:ascii="Trebuchet MS" w:eastAsia="Trebuchet MS" w:hAnsi="Trebuchet MS" w:cs="Trebuchet MS"/>
        </w:rPr>
        <w:t>.(</w:t>
      </w:r>
      <w:proofErr w:type="gramEnd"/>
      <w:r w:rsidRPr="0012766A">
        <w:rPr>
          <w:rFonts w:ascii="Trebuchet MS" w:eastAsia="Trebuchet MS" w:hAnsi="Trebuchet MS" w:cs="Trebuchet MS"/>
        </w:rPr>
        <w:t xml:space="preserve">1) </w:t>
      </w:r>
      <w:proofErr w:type="spellStart"/>
      <w:r w:rsidRPr="0012766A">
        <w:rPr>
          <w:rFonts w:ascii="Trebuchet MS" w:eastAsia="Trebuchet MS" w:hAnsi="Trebuchet MS" w:cs="Trebuchet MS"/>
        </w:rPr>
        <w:t>lit.b</w:t>
      </w:r>
      <w:proofErr w:type="spellEnd"/>
      <w:r w:rsidRPr="0012766A">
        <w:rPr>
          <w:rFonts w:ascii="Trebuchet MS" w:eastAsia="Trebuchet MS" w:hAnsi="Trebuchet MS" w:cs="Trebuchet MS"/>
        </w:rPr>
        <w:t xml:space="preserve">) se </w:t>
      </w:r>
      <w:proofErr w:type="spellStart"/>
      <w:r w:rsidRPr="0012766A">
        <w:rPr>
          <w:rFonts w:ascii="Trebuchet MS" w:eastAsia="Trebuchet MS" w:hAnsi="Trebuchet MS" w:cs="Trebuchet MS"/>
        </w:rPr>
        <w:t>aplic</w:t>
      </w:r>
      <w:proofErr w:type="spellEnd"/>
      <w:r w:rsidR="00415CAF" w:rsidRPr="0012766A">
        <w:rPr>
          <w:rFonts w:ascii="Trebuchet MS" w:eastAsia="Trebuchet MS" w:hAnsi="Trebuchet MS" w:cs="Trebuchet MS"/>
          <w:lang w:val="ro-RO"/>
        </w:rPr>
        <w:t xml:space="preserve">ă numai pentru </w:t>
      </w:r>
      <w:r w:rsidRPr="0012766A">
        <w:rPr>
          <w:rFonts w:ascii="Trebuchet MS" w:eastAsia="Trebuchet MS" w:hAnsi="Trebuchet MS" w:cs="Trebuchet MS"/>
          <w:lang w:val="ro-RO"/>
        </w:rPr>
        <w:t>posturile ocupate/temporar ocupate</w:t>
      </w:r>
      <w:r w:rsidR="00D07500" w:rsidRPr="0012766A">
        <w:t xml:space="preserve"> </w:t>
      </w:r>
      <w:r w:rsidR="00D07500" w:rsidRPr="0012766A">
        <w:rPr>
          <w:rFonts w:ascii="Trebuchet MS" w:eastAsia="Trebuchet MS" w:hAnsi="Trebuchet MS" w:cs="Trebuchet MS"/>
          <w:lang w:val="ro-RO"/>
        </w:rPr>
        <w:t>aferente funcțiilor publice</w:t>
      </w:r>
      <w:r w:rsidRPr="0012766A">
        <w:rPr>
          <w:rFonts w:ascii="Trebuchet MS" w:eastAsia="Trebuchet MS" w:hAnsi="Trebuchet MS" w:cs="Trebuchet MS"/>
          <w:lang w:val="ro-RO"/>
        </w:rPr>
        <w:t>.</w:t>
      </w:r>
    </w:p>
    <w:p w14:paraId="05C20AA5" w14:textId="58C49B50" w:rsidR="00A46147" w:rsidRPr="0012766A" w:rsidRDefault="000A6439" w:rsidP="00CC20C4">
      <w:pPr>
        <w:tabs>
          <w:tab w:val="left" w:pos="567"/>
          <w:tab w:val="left" w:pos="709"/>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w:t>
      </w:r>
      <w:r w:rsidR="00975D93" w:rsidRPr="0012766A">
        <w:rPr>
          <w:rFonts w:ascii="Trebuchet MS" w:eastAsia="Trebuchet MS" w:hAnsi="Trebuchet MS" w:cs="Trebuchet MS"/>
          <w:b/>
          <w:lang w:val="ro-RO"/>
        </w:rPr>
        <w:t>4</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Analiza sistemică a posturilor </w:t>
      </w:r>
      <w:r w:rsidR="00AD7640" w:rsidRPr="0012766A">
        <w:rPr>
          <w:rFonts w:ascii="Trebuchet MS" w:eastAsia="Trebuchet MS" w:hAnsi="Trebuchet MS" w:cs="Trebuchet MS"/>
          <w:lang w:val="ro-RO"/>
        </w:rPr>
        <w:t xml:space="preserve">aferente funcţiilor publice </w:t>
      </w:r>
      <w:r w:rsidRPr="0012766A">
        <w:rPr>
          <w:rFonts w:ascii="Trebuchet MS" w:eastAsia="Trebuchet MS" w:hAnsi="Trebuchet MS" w:cs="Trebuchet MS"/>
          <w:lang w:val="ro-RO"/>
        </w:rPr>
        <w:t xml:space="preserve">se realizează </w:t>
      </w:r>
      <w:r w:rsidR="00A224A3" w:rsidRPr="0012766A">
        <w:rPr>
          <w:rFonts w:ascii="Trebuchet MS" w:eastAsia="Trebuchet MS" w:hAnsi="Trebuchet MS" w:cs="Trebuchet MS"/>
          <w:lang w:val="ro-RO"/>
        </w:rPr>
        <w:t>având în vedere următoarele</w:t>
      </w:r>
      <w:r w:rsidRPr="0012766A">
        <w:rPr>
          <w:rFonts w:ascii="Trebuchet MS" w:eastAsia="Trebuchet MS" w:hAnsi="Trebuchet MS" w:cs="Trebuchet MS"/>
          <w:lang w:val="ro-RO"/>
        </w:rPr>
        <w:t xml:space="preserve"> elemente:</w:t>
      </w:r>
    </w:p>
    <w:p w14:paraId="2C529E25" w14:textId="755D1AA4" w:rsidR="000A6439" w:rsidRPr="0012766A" w:rsidRDefault="000A6439" w:rsidP="000E7AEE">
      <w:pPr>
        <w:pStyle w:val="ListParagraph"/>
        <w:numPr>
          <w:ilvl w:val="0"/>
          <w:numId w:val="21"/>
        </w:numPr>
        <w:tabs>
          <w:tab w:val="left" w:pos="993"/>
        </w:tabs>
        <w:spacing w:line="240" w:lineRule="auto"/>
        <w:ind w:left="0" w:firstLine="709"/>
        <w:jc w:val="both"/>
        <w:rPr>
          <w:rFonts w:ascii="Trebuchet MS" w:eastAsia="Trebuchet MS" w:hAnsi="Trebuchet MS" w:cs="Trebuchet MS"/>
        </w:rPr>
      </w:pPr>
      <w:r w:rsidRPr="0012766A">
        <w:rPr>
          <w:rFonts w:ascii="Trebuchet MS" w:eastAsia="Trebuchet MS" w:hAnsi="Trebuchet MS" w:cs="Trebuchet MS"/>
          <w:lang w:val="ro-RO"/>
        </w:rPr>
        <w:t>identificarea resurselor pe care le primește, utilizează și prelucrează ocupantul unui post pentru îndeplinirea atribuţiilor prevăzute în fişa postului;</w:t>
      </w:r>
    </w:p>
    <w:p w14:paraId="70536474" w14:textId="1A680CD1" w:rsidR="000A6439" w:rsidRPr="0012766A" w:rsidRDefault="000A6439" w:rsidP="000E7AEE">
      <w:pPr>
        <w:pStyle w:val="ListParagraph"/>
        <w:numPr>
          <w:ilvl w:val="0"/>
          <w:numId w:val="21"/>
        </w:numPr>
        <w:tabs>
          <w:tab w:val="left" w:pos="993"/>
        </w:tabs>
        <w:spacing w:line="240" w:lineRule="auto"/>
        <w:ind w:left="0" w:firstLine="709"/>
        <w:jc w:val="both"/>
        <w:rPr>
          <w:rFonts w:ascii="Trebuchet MS" w:eastAsia="Trebuchet MS" w:hAnsi="Trebuchet MS" w:cs="Trebuchet MS"/>
        </w:rPr>
      </w:pPr>
      <w:r w:rsidRPr="0012766A">
        <w:rPr>
          <w:rFonts w:ascii="Trebuchet MS" w:eastAsia="Trebuchet MS" w:hAnsi="Trebuchet MS" w:cs="Trebuchet MS"/>
          <w:lang w:val="ro-RO"/>
        </w:rPr>
        <w:t xml:space="preserve">identificarea </w:t>
      </w:r>
      <w:r w:rsidR="00A224A3" w:rsidRPr="0012766A">
        <w:rPr>
          <w:rFonts w:ascii="Trebuchet MS" w:eastAsia="Trebuchet MS" w:hAnsi="Trebuchet MS" w:cs="Trebuchet MS"/>
          <w:lang w:val="ro-RO"/>
        </w:rPr>
        <w:t xml:space="preserve">proceselor </w:t>
      </w:r>
      <w:r w:rsidRPr="0012766A">
        <w:rPr>
          <w:rFonts w:ascii="Trebuchet MS" w:eastAsia="Trebuchet MS" w:hAnsi="Trebuchet MS" w:cs="Trebuchet MS"/>
          <w:lang w:val="ro-RO"/>
        </w:rPr>
        <w:t xml:space="preserve">de transformare și modificare a </w:t>
      </w:r>
      <w:r w:rsidR="00A224A3" w:rsidRPr="0012766A">
        <w:rPr>
          <w:rFonts w:ascii="Trebuchet MS" w:eastAsia="Trebuchet MS" w:hAnsi="Trebuchet MS" w:cs="Trebuchet MS"/>
          <w:lang w:val="ro-RO"/>
        </w:rPr>
        <w:t>resurselor prevăzute la lit. a)</w:t>
      </w:r>
      <w:r w:rsidRPr="0012766A">
        <w:rPr>
          <w:rFonts w:ascii="Trebuchet MS" w:eastAsia="Trebuchet MS" w:hAnsi="Trebuchet MS" w:cs="Trebuchet MS"/>
          <w:lang w:val="ro-RO"/>
        </w:rPr>
        <w:t xml:space="preserve"> pentru </w:t>
      </w:r>
      <w:r w:rsidR="00C4119B" w:rsidRPr="0012766A">
        <w:rPr>
          <w:rFonts w:ascii="Trebuchet MS" w:eastAsia="Trebuchet MS" w:hAnsi="Trebuchet MS" w:cs="Trebuchet MS"/>
          <w:lang w:val="ro-RO"/>
        </w:rPr>
        <w:t>atingerea obiectivelor şi</w:t>
      </w:r>
      <w:r w:rsidR="00C4119B" w:rsidRPr="0012766A">
        <w:rPr>
          <w:rFonts w:ascii="Trebuchet MS" w:eastAsia="Calibri" w:hAnsi="Trebuchet MS" w:cs="Arial"/>
          <w:lang w:val="ro-RO" w:eastAsia="en-US"/>
        </w:rPr>
        <w:t xml:space="preserve"> indicatorilor de performanță asociaţi postului</w:t>
      </w:r>
      <w:r w:rsidR="00A224A3" w:rsidRPr="0012766A">
        <w:rPr>
          <w:rFonts w:ascii="Trebuchet MS" w:eastAsia="Trebuchet MS" w:hAnsi="Trebuchet MS" w:cs="Trebuchet MS"/>
          <w:lang w:val="ro-RO"/>
        </w:rPr>
        <w:t>;</w:t>
      </w:r>
    </w:p>
    <w:p w14:paraId="41A8375D" w14:textId="3C051523" w:rsidR="00947FD7" w:rsidRPr="0012766A" w:rsidRDefault="00F74F7D" w:rsidP="000E7AEE">
      <w:pPr>
        <w:pStyle w:val="ListParagraph"/>
        <w:numPr>
          <w:ilvl w:val="0"/>
          <w:numId w:val="21"/>
        </w:numPr>
        <w:tabs>
          <w:tab w:val="left" w:pos="993"/>
        </w:tabs>
        <w:ind w:left="0" w:firstLine="709"/>
        <w:jc w:val="both"/>
        <w:rPr>
          <w:rFonts w:ascii="Trebuchet MS" w:eastAsia="Trebuchet MS" w:hAnsi="Trebuchet MS" w:cs="Trebuchet MS"/>
          <w:lang w:val="ro-RO"/>
        </w:rPr>
      </w:pPr>
      <w:r w:rsidRPr="0012766A">
        <w:rPr>
          <w:rFonts w:ascii="Trebuchet MS" w:eastAsia="Trebuchet MS" w:hAnsi="Trebuchet MS" w:cs="Trebuchet MS"/>
          <w:lang w:val="ro-RO"/>
        </w:rPr>
        <w:t>estimarea</w:t>
      </w:r>
      <w:r w:rsidR="00C4119B" w:rsidRPr="0012766A">
        <w:rPr>
          <w:rFonts w:ascii="Trebuchet MS" w:eastAsia="Trebuchet MS" w:hAnsi="Trebuchet MS" w:cs="Trebuchet MS"/>
          <w:lang w:val="ro-RO"/>
        </w:rPr>
        <w:t xml:space="preserve"> impactului </w:t>
      </w:r>
      <w:r w:rsidR="00AD7640" w:rsidRPr="0012766A">
        <w:rPr>
          <w:rFonts w:ascii="Trebuchet MS" w:eastAsia="Trebuchet MS" w:hAnsi="Trebuchet MS" w:cs="Trebuchet MS"/>
          <w:lang w:val="ro-RO"/>
        </w:rPr>
        <w:t xml:space="preserve">activităţii desfăşurată de funcţionarul public </w:t>
      </w:r>
      <w:r w:rsidR="00C4119B" w:rsidRPr="0012766A">
        <w:rPr>
          <w:rFonts w:ascii="Trebuchet MS" w:eastAsia="Trebuchet MS" w:hAnsi="Trebuchet MS" w:cs="Trebuchet MS"/>
          <w:lang w:val="ro-RO"/>
        </w:rPr>
        <w:t>as</w:t>
      </w:r>
      <w:r w:rsidRPr="0012766A">
        <w:rPr>
          <w:rFonts w:ascii="Trebuchet MS" w:eastAsia="Trebuchet MS" w:hAnsi="Trebuchet MS" w:cs="Trebuchet MS"/>
          <w:lang w:val="ro-RO"/>
        </w:rPr>
        <w:t>upra beneficiarilor.</w:t>
      </w:r>
    </w:p>
    <w:p w14:paraId="4437CDA1" w14:textId="77777777" w:rsidR="00F74F7D" w:rsidRPr="0012766A" w:rsidRDefault="00F74F7D" w:rsidP="00F74F7D">
      <w:pPr>
        <w:pStyle w:val="ListParagraph"/>
        <w:tabs>
          <w:tab w:val="left" w:pos="993"/>
        </w:tabs>
        <w:ind w:left="709"/>
        <w:jc w:val="both"/>
        <w:rPr>
          <w:rFonts w:ascii="Trebuchet MS" w:eastAsia="Trebuchet MS" w:hAnsi="Trebuchet MS" w:cs="Trebuchet MS"/>
          <w:lang w:val="ro-RO"/>
        </w:rPr>
      </w:pPr>
    </w:p>
    <w:p w14:paraId="193F7CC2" w14:textId="4E4056B8" w:rsidR="00C4119B" w:rsidRPr="0012766A" w:rsidRDefault="00947FD7" w:rsidP="0014202C">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w:t>
      </w:r>
      <w:r w:rsidR="00DE451F" w:rsidRPr="0012766A">
        <w:rPr>
          <w:rFonts w:ascii="Trebuchet MS" w:eastAsia="Trebuchet MS" w:hAnsi="Trebuchet MS" w:cs="Trebuchet MS"/>
          <w:b/>
          <w:lang w:val="ro-RO"/>
        </w:rPr>
        <w:t>2</w:t>
      </w:r>
      <w:r w:rsidR="005D40F3" w:rsidRPr="0012766A">
        <w:rPr>
          <w:rFonts w:ascii="Trebuchet MS" w:eastAsia="Trebuchet MS" w:hAnsi="Trebuchet MS" w:cs="Trebuchet MS"/>
          <w:b/>
          <w:lang w:val="ro-RO"/>
        </w:rPr>
        <w:t>9</w:t>
      </w:r>
      <w:r w:rsidRPr="0012766A">
        <w:rPr>
          <w:rFonts w:ascii="Trebuchet MS" w:eastAsia="Trebuchet MS" w:hAnsi="Trebuchet MS" w:cs="Trebuchet MS"/>
          <w:b/>
          <w:lang w:val="ro-RO"/>
        </w:rPr>
        <w:t>. -</w:t>
      </w:r>
      <w:r w:rsidR="00C4119B" w:rsidRPr="0012766A">
        <w:rPr>
          <w:rFonts w:ascii="Trebuchet MS" w:eastAsia="Trebuchet MS" w:hAnsi="Trebuchet MS" w:cs="Trebuchet MS"/>
          <w:b/>
          <w:lang w:val="ro-RO"/>
        </w:rPr>
        <w:t xml:space="preserve"> </w:t>
      </w:r>
      <w:proofErr w:type="spellStart"/>
      <w:r w:rsidR="00C4119B" w:rsidRPr="0012766A">
        <w:rPr>
          <w:rFonts w:ascii="Trebuchet MS" w:eastAsia="Trebuchet MS" w:hAnsi="Trebuchet MS" w:cs="Trebuchet MS"/>
        </w:rPr>
        <w:t>Raportul</w:t>
      </w:r>
      <w:proofErr w:type="spellEnd"/>
      <w:r w:rsidR="00C4119B" w:rsidRPr="0012766A">
        <w:rPr>
          <w:rFonts w:ascii="Trebuchet MS" w:eastAsia="Trebuchet MS" w:hAnsi="Trebuchet MS" w:cs="Trebuchet MS"/>
        </w:rPr>
        <w:t xml:space="preserve"> </w:t>
      </w:r>
      <w:proofErr w:type="spellStart"/>
      <w:r w:rsidR="00C4119B" w:rsidRPr="0012766A">
        <w:rPr>
          <w:rFonts w:ascii="Trebuchet MS" w:eastAsia="Trebuchet MS" w:hAnsi="Trebuchet MS" w:cs="Trebuchet MS"/>
        </w:rPr>
        <w:t>analizei</w:t>
      </w:r>
      <w:proofErr w:type="spellEnd"/>
      <w:r w:rsidR="00C4119B" w:rsidRPr="0012766A">
        <w:rPr>
          <w:rFonts w:ascii="Trebuchet MS" w:eastAsia="Trebuchet MS" w:hAnsi="Trebuchet MS" w:cs="Trebuchet MS"/>
        </w:rPr>
        <w:t xml:space="preserve"> </w:t>
      </w:r>
      <w:proofErr w:type="spellStart"/>
      <w:r w:rsidR="00C4119B" w:rsidRPr="0012766A">
        <w:rPr>
          <w:rFonts w:ascii="Trebuchet MS" w:eastAsia="Trebuchet MS" w:hAnsi="Trebuchet MS" w:cs="Trebuchet MS"/>
        </w:rPr>
        <w:t>posturilor</w:t>
      </w:r>
      <w:proofErr w:type="spellEnd"/>
      <w:r w:rsidR="00C4119B" w:rsidRPr="0012766A">
        <w:rPr>
          <w:rFonts w:ascii="Trebuchet MS" w:eastAsia="Trebuchet MS" w:hAnsi="Trebuchet MS" w:cs="Trebuchet MS"/>
        </w:rPr>
        <w:t xml:space="preserve"> </w:t>
      </w:r>
      <w:r w:rsidR="00C4119B" w:rsidRPr="0012766A">
        <w:rPr>
          <w:rFonts w:ascii="Trebuchet MS" w:eastAsia="Trebuchet MS" w:hAnsi="Trebuchet MS" w:cs="Trebuchet MS"/>
          <w:lang w:val="ro-RO"/>
        </w:rPr>
        <w:t xml:space="preserve">trebuie să conțină </w:t>
      </w:r>
      <w:r w:rsidR="0014202C" w:rsidRPr="0012766A">
        <w:rPr>
          <w:rFonts w:ascii="Trebuchet MS" w:eastAsia="Trebuchet MS" w:hAnsi="Trebuchet MS" w:cs="Trebuchet MS"/>
          <w:lang w:val="ro-RO"/>
        </w:rPr>
        <w:t xml:space="preserve">obligatoriu </w:t>
      </w:r>
      <w:r w:rsidR="00DE451F" w:rsidRPr="0012766A">
        <w:rPr>
          <w:rFonts w:ascii="Trebuchet MS" w:eastAsia="Trebuchet MS" w:hAnsi="Trebuchet MS" w:cs="Trebuchet MS"/>
          <w:lang w:val="ro-RO"/>
        </w:rPr>
        <w:t xml:space="preserve">transpunerea </w:t>
      </w:r>
      <w:r w:rsidR="00C4119B" w:rsidRPr="0012766A">
        <w:rPr>
          <w:rFonts w:ascii="Trebuchet MS" w:eastAsia="Trebuchet MS" w:hAnsi="Trebuchet MS" w:cs="Trebuchet MS"/>
          <w:lang w:val="ro-RO"/>
        </w:rPr>
        <w:t>competențel</w:t>
      </w:r>
      <w:r w:rsidR="00DE451F" w:rsidRPr="0012766A">
        <w:rPr>
          <w:rFonts w:ascii="Trebuchet MS" w:eastAsia="Trebuchet MS" w:hAnsi="Trebuchet MS" w:cs="Trebuchet MS"/>
          <w:lang w:val="ro-RO"/>
        </w:rPr>
        <w:t>or</w:t>
      </w:r>
      <w:r w:rsidR="00C4119B" w:rsidRPr="0012766A">
        <w:rPr>
          <w:rFonts w:ascii="Trebuchet MS" w:eastAsia="Trebuchet MS" w:hAnsi="Trebuchet MS" w:cs="Trebuchet MS"/>
          <w:lang w:val="ro-RO"/>
        </w:rPr>
        <w:t xml:space="preserve"> </w:t>
      </w:r>
      <w:r w:rsidR="00DE451F" w:rsidRPr="0012766A">
        <w:rPr>
          <w:rFonts w:ascii="Trebuchet MS" w:eastAsia="Trebuchet MS" w:hAnsi="Trebuchet MS" w:cs="Trebuchet MS"/>
          <w:lang w:val="ro-RO"/>
        </w:rPr>
        <w:t xml:space="preserve">generale şi competenţele </w:t>
      </w:r>
      <w:r w:rsidR="00C4119B" w:rsidRPr="0012766A">
        <w:rPr>
          <w:rFonts w:ascii="Trebuchet MS" w:eastAsia="Trebuchet MS" w:hAnsi="Trebuchet MS" w:cs="Trebuchet MS"/>
          <w:lang w:val="ro-RO"/>
        </w:rPr>
        <w:t xml:space="preserve">specifice identificate </w:t>
      </w:r>
      <w:r w:rsidR="0014202C" w:rsidRPr="0012766A">
        <w:rPr>
          <w:rFonts w:ascii="Trebuchet MS" w:eastAsia="Trebuchet MS" w:hAnsi="Trebuchet MS" w:cs="Trebuchet MS"/>
          <w:lang w:val="ro-RO"/>
        </w:rPr>
        <w:t xml:space="preserve">pentru fiecare post </w:t>
      </w:r>
      <w:r w:rsidR="00DE451F" w:rsidRPr="0012766A">
        <w:rPr>
          <w:rFonts w:ascii="Trebuchet MS" w:eastAsia="Trebuchet MS" w:hAnsi="Trebuchet MS" w:cs="Trebuchet MS"/>
          <w:lang w:val="ro-RO"/>
        </w:rPr>
        <w:t xml:space="preserve">aferent unei funcţii publice </w:t>
      </w:r>
      <w:r w:rsidR="0014202C" w:rsidRPr="0012766A">
        <w:rPr>
          <w:rFonts w:ascii="Trebuchet MS" w:eastAsia="Trebuchet MS" w:hAnsi="Trebuchet MS" w:cs="Trebuchet MS"/>
          <w:lang w:val="ro-RO"/>
        </w:rPr>
        <w:t>din cadrul auto</w:t>
      </w:r>
      <w:r w:rsidR="00226538" w:rsidRPr="0012766A">
        <w:rPr>
          <w:rFonts w:ascii="Trebuchet MS" w:eastAsia="Trebuchet MS" w:hAnsi="Trebuchet MS" w:cs="Trebuchet MS"/>
          <w:lang w:val="ro-RO"/>
        </w:rPr>
        <w:t>rităţii sau instituţiei publice</w:t>
      </w:r>
      <w:r w:rsidR="00C4119B" w:rsidRPr="0012766A">
        <w:rPr>
          <w:rFonts w:ascii="Trebuchet MS" w:eastAsia="Trebuchet MS" w:hAnsi="Trebuchet MS" w:cs="Trebuchet MS"/>
          <w:lang w:val="ro-RO"/>
        </w:rPr>
        <w:t>.</w:t>
      </w:r>
    </w:p>
    <w:p w14:paraId="4260D7C4" w14:textId="77777777" w:rsidR="003E4E3C" w:rsidRPr="0012766A" w:rsidRDefault="003E4E3C" w:rsidP="0014202C">
      <w:pPr>
        <w:spacing w:line="240" w:lineRule="auto"/>
        <w:jc w:val="center"/>
        <w:rPr>
          <w:rFonts w:ascii="Trebuchet MS" w:eastAsia="Trebuchet MS" w:hAnsi="Trebuchet MS" w:cs="Trebuchet MS"/>
          <w:b/>
          <w:lang w:val="ro-RO"/>
        </w:rPr>
      </w:pPr>
    </w:p>
    <w:p w14:paraId="08CF4410" w14:textId="432C60E9" w:rsidR="00DC709F" w:rsidRPr="0012766A" w:rsidRDefault="00DC709F" w:rsidP="006C2945">
      <w:pPr>
        <w:spacing w:line="240" w:lineRule="auto"/>
        <w:jc w:val="both"/>
        <w:rPr>
          <w:rFonts w:ascii="Trebuchet MS" w:eastAsia="Trebuchet MS" w:hAnsi="Trebuchet MS" w:cs="Trebuchet MS"/>
          <w:lang w:val="ro-RO"/>
        </w:rPr>
      </w:pPr>
    </w:p>
    <w:p w14:paraId="3E7849B0" w14:textId="0FB4429D" w:rsidR="0014202C" w:rsidRPr="0012766A" w:rsidRDefault="0014202C" w:rsidP="0014202C">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 xml:space="preserve">Secţiunea a </w:t>
      </w:r>
      <w:r w:rsidR="00A61E46" w:rsidRPr="0012766A">
        <w:rPr>
          <w:rFonts w:ascii="Trebuchet MS" w:eastAsia="Trebuchet MS" w:hAnsi="Trebuchet MS" w:cs="Trebuchet MS"/>
          <w:b/>
          <w:lang w:val="ro-RO"/>
        </w:rPr>
        <w:t>3</w:t>
      </w:r>
      <w:r w:rsidRPr="0012766A">
        <w:rPr>
          <w:rFonts w:ascii="Trebuchet MS" w:eastAsia="Trebuchet MS" w:hAnsi="Trebuchet MS" w:cs="Trebuchet MS"/>
          <w:b/>
          <w:lang w:val="ro-RO"/>
        </w:rPr>
        <w:t>-a</w:t>
      </w:r>
    </w:p>
    <w:p w14:paraId="27AFA9A6" w14:textId="69A786A1" w:rsidR="0014202C" w:rsidRPr="0012766A" w:rsidRDefault="00097170" w:rsidP="0014202C">
      <w:pPr>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Fişa post</w:t>
      </w:r>
      <w:r w:rsidR="00DE451F" w:rsidRPr="0012766A">
        <w:rPr>
          <w:rFonts w:ascii="Trebuchet MS" w:eastAsia="Trebuchet MS" w:hAnsi="Trebuchet MS" w:cs="Trebuchet MS"/>
          <w:b/>
          <w:lang w:val="ro-RO"/>
        </w:rPr>
        <w:t>ului</w:t>
      </w:r>
      <w:r w:rsidRPr="0012766A">
        <w:rPr>
          <w:rFonts w:ascii="Trebuchet MS" w:eastAsia="Trebuchet MS" w:hAnsi="Trebuchet MS" w:cs="Trebuchet MS"/>
          <w:b/>
          <w:lang w:val="ro-RO"/>
        </w:rPr>
        <w:t xml:space="preserve"> standardizată</w:t>
      </w:r>
      <w:r w:rsidR="0014202C" w:rsidRPr="0012766A">
        <w:rPr>
          <w:rFonts w:ascii="Trebuchet MS" w:eastAsia="Trebuchet MS" w:hAnsi="Trebuchet MS" w:cs="Trebuchet MS"/>
          <w:b/>
          <w:lang w:val="ro-RO"/>
        </w:rPr>
        <w:t xml:space="preserve"> </w:t>
      </w:r>
    </w:p>
    <w:p w14:paraId="190C0E70" w14:textId="77777777" w:rsidR="0014202C" w:rsidRPr="0012766A" w:rsidRDefault="0014202C" w:rsidP="0014202C">
      <w:pPr>
        <w:spacing w:line="240" w:lineRule="auto"/>
        <w:jc w:val="center"/>
        <w:rPr>
          <w:rFonts w:ascii="Trebuchet MS" w:eastAsia="Trebuchet MS" w:hAnsi="Trebuchet MS" w:cs="Trebuchet MS"/>
          <w:b/>
          <w:lang w:val="ro-RO"/>
        </w:rPr>
      </w:pPr>
    </w:p>
    <w:p w14:paraId="7E929CF3" w14:textId="77777777" w:rsidR="0014202C" w:rsidRPr="0012766A" w:rsidRDefault="0014202C" w:rsidP="0014202C">
      <w:pPr>
        <w:spacing w:line="240" w:lineRule="auto"/>
        <w:jc w:val="center"/>
        <w:rPr>
          <w:rFonts w:ascii="Trebuchet MS" w:eastAsia="Trebuchet MS" w:hAnsi="Trebuchet MS" w:cs="Trebuchet MS"/>
          <w:b/>
          <w:lang w:val="ro-RO"/>
        </w:rPr>
      </w:pPr>
    </w:p>
    <w:p w14:paraId="599C144E" w14:textId="26BC2BEF" w:rsidR="0014202C" w:rsidRPr="0012766A" w:rsidRDefault="00D84C1A" w:rsidP="0014202C">
      <w:pPr>
        <w:tabs>
          <w:tab w:val="left" w:pos="709"/>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w:t>
      </w:r>
      <w:r w:rsidR="005D40F3" w:rsidRPr="0012766A">
        <w:rPr>
          <w:rFonts w:ascii="Trebuchet MS" w:eastAsia="Trebuchet MS" w:hAnsi="Trebuchet MS" w:cs="Trebuchet MS"/>
          <w:b/>
          <w:lang w:val="ro-RO"/>
        </w:rPr>
        <w:t>30</w:t>
      </w:r>
      <w:r w:rsidRPr="0012766A">
        <w:rPr>
          <w:rFonts w:ascii="Trebuchet MS" w:eastAsia="Trebuchet MS" w:hAnsi="Trebuchet MS" w:cs="Trebuchet MS"/>
          <w:b/>
          <w:lang w:val="ro-RO"/>
        </w:rPr>
        <w:t>. -</w:t>
      </w:r>
      <w:r w:rsidR="0014202C" w:rsidRPr="0012766A">
        <w:rPr>
          <w:rFonts w:ascii="Trebuchet MS" w:eastAsia="Trebuchet MS" w:hAnsi="Trebuchet MS" w:cs="Trebuchet MS"/>
          <w:b/>
          <w:lang w:val="ro-RO"/>
        </w:rPr>
        <w:t xml:space="preserve"> (1) </w:t>
      </w:r>
      <w:r w:rsidR="000F1D9A" w:rsidRPr="0012766A">
        <w:rPr>
          <w:rFonts w:ascii="Trebuchet MS" w:eastAsia="Trebuchet MS" w:hAnsi="Trebuchet MS" w:cs="Trebuchet MS"/>
          <w:lang w:val="ro-RO"/>
        </w:rPr>
        <w:t>Fişa</w:t>
      </w:r>
      <w:r w:rsidR="00DE451F" w:rsidRPr="0012766A">
        <w:rPr>
          <w:rFonts w:ascii="Trebuchet MS" w:eastAsia="Trebuchet MS" w:hAnsi="Trebuchet MS" w:cs="Trebuchet MS"/>
          <w:lang w:val="ro-RO"/>
        </w:rPr>
        <w:t xml:space="preserve"> </w:t>
      </w:r>
      <w:r w:rsidR="000F1D9A" w:rsidRPr="0012766A">
        <w:rPr>
          <w:rFonts w:ascii="Trebuchet MS" w:eastAsia="Trebuchet MS" w:hAnsi="Trebuchet MS" w:cs="Trebuchet MS"/>
          <w:lang w:val="ro-RO"/>
        </w:rPr>
        <w:t>post</w:t>
      </w:r>
      <w:r w:rsidR="00DE451F" w:rsidRPr="0012766A">
        <w:rPr>
          <w:rFonts w:ascii="Trebuchet MS" w:eastAsia="Trebuchet MS" w:hAnsi="Trebuchet MS" w:cs="Trebuchet MS"/>
          <w:lang w:val="ro-RO"/>
        </w:rPr>
        <w:t>ului</w:t>
      </w:r>
      <w:r w:rsidR="000F1D9A" w:rsidRPr="0012766A">
        <w:rPr>
          <w:rFonts w:ascii="Trebuchet MS" w:eastAsia="Trebuchet MS" w:hAnsi="Trebuchet MS" w:cs="Trebuchet MS"/>
          <w:lang w:val="ro-RO"/>
        </w:rPr>
        <w:t xml:space="preserve"> standardizată aferentă fiecărei funcții publice, </w:t>
      </w:r>
      <w:r w:rsidR="00DE451F" w:rsidRPr="0012766A">
        <w:rPr>
          <w:rFonts w:ascii="Trebuchet MS" w:eastAsia="Trebuchet MS" w:hAnsi="Trebuchet MS" w:cs="Trebuchet MS"/>
          <w:lang w:val="ro-RO"/>
        </w:rPr>
        <w:t xml:space="preserve">dintre cele </w:t>
      </w:r>
      <w:r w:rsidR="000F1D9A" w:rsidRPr="0012766A">
        <w:rPr>
          <w:rFonts w:ascii="Trebuchet MS" w:eastAsia="Trebuchet MS" w:hAnsi="Trebuchet MS" w:cs="Trebuchet MS"/>
          <w:lang w:val="ro-RO"/>
        </w:rPr>
        <w:t xml:space="preserve">prevăzute la art. 385 din Ordonanța de urgență a Guvernului </w:t>
      </w:r>
      <w:r w:rsidR="00575E52" w:rsidRPr="0012766A">
        <w:rPr>
          <w:rFonts w:ascii="Trebuchet MS" w:eastAsia="Trebuchet MS" w:hAnsi="Trebuchet MS" w:cs="Trebuchet MS"/>
          <w:lang w:val="ro-RO"/>
        </w:rPr>
        <w:t xml:space="preserve">                    </w:t>
      </w:r>
      <w:r w:rsidR="000F1D9A" w:rsidRPr="0012766A">
        <w:rPr>
          <w:rFonts w:ascii="Trebuchet MS" w:eastAsia="Trebuchet MS" w:hAnsi="Trebuchet MS" w:cs="Trebuchet MS"/>
          <w:lang w:val="ro-RO"/>
        </w:rPr>
        <w:t>nr. 57/2019, cu modificările și completă</w:t>
      </w:r>
      <w:r w:rsidR="00853D93" w:rsidRPr="0012766A">
        <w:rPr>
          <w:rFonts w:ascii="Trebuchet MS" w:eastAsia="Trebuchet MS" w:hAnsi="Trebuchet MS" w:cs="Trebuchet MS"/>
          <w:lang w:val="ro-RO"/>
        </w:rPr>
        <w:t>rile ulterioare, se completează</w:t>
      </w:r>
      <w:r w:rsidR="000F1D9A" w:rsidRPr="0012766A">
        <w:rPr>
          <w:rFonts w:ascii="Trebuchet MS" w:eastAsia="Trebuchet MS" w:hAnsi="Trebuchet MS" w:cs="Trebuchet MS"/>
          <w:lang w:val="ro-RO"/>
        </w:rPr>
        <w:t xml:space="preserve"> de către compartimentele de resurse umane, cu competenţele generale stabilite prin prezenta hotărâre, precum şi cu competenţa/competenţele specifică/specifice avizate de Agenție.</w:t>
      </w:r>
    </w:p>
    <w:p w14:paraId="53C3E241" w14:textId="56696F06" w:rsidR="0014202C" w:rsidRPr="0012766A" w:rsidRDefault="0014202C" w:rsidP="0014202C">
      <w:pPr>
        <w:tabs>
          <w:tab w:val="left" w:pos="993"/>
        </w:tabs>
        <w:spacing w:line="240" w:lineRule="auto"/>
        <w:ind w:firstLine="709"/>
        <w:jc w:val="both"/>
        <w:rPr>
          <w:rFonts w:ascii="Trebuchet MS" w:eastAsia="Trebuchet MS" w:hAnsi="Trebuchet MS" w:cs="Trebuchet MS"/>
          <w:b/>
          <w:lang w:val="ro-RO"/>
        </w:rPr>
      </w:pPr>
      <w:r w:rsidRPr="0012766A">
        <w:rPr>
          <w:rFonts w:ascii="Trebuchet MS" w:eastAsia="Trebuchet MS" w:hAnsi="Trebuchet MS" w:cs="Trebuchet MS"/>
          <w:b/>
          <w:lang w:val="ro-RO"/>
        </w:rPr>
        <w:t xml:space="preserve">(2) </w:t>
      </w:r>
      <w:r w:rsidRPr="0012766A">
        <w:rPr>
          <w:rFonts w:ascii="Trebuchet MS" w:eastAsia="Trebuchet MS" w:hAnsi="Trebuchet MS" w:cs="Trebuchet MS"/>
          <w:lang w:val="ro-RO"/>
        </w:rPr>
        <w:t>Modelul fişei post</w:t>
      </w:r>
      <w:r w:rsidR="00DE451F" w:rsidRPr="0012766A">
        <w:rPr>
          <w:rFonts w:ascii="Trebuchet MS" w:eastAsia="Trebuchet MS" w:hAnsi="Trebuchet MS" w:cs="Trebuchet MS"/>
          <w:lang w:val="ro-RO"/>
        </w:rPr>
        <w:t>ului</w:t>
      </w:r>
      <w:r w:rsidRPr="0012766A">
        <w:rPr>
          <w:rFonts w:ascii="Trebuchet MS" w:eastAsia="Trebuchet MS" w:hAnsi="Trebuchet MS" w:cs="Trebuchet MS"/>
          <w:lang w:val="ro-RO"/>
        </w:rPr>
        <w:t xml:space="preserve"> standardizate este prevăzut în anexa nr. 3.</w:t>
      </w:r>
    </w:p>
    <w:p w14:paraId="501281E7" w14:textId="088D7A4C" w:rsidR="0014202C" w:rsidRPr="0012766A" w:rsidRDefault="0014202C" w:rsidP="0014202C">
      <w:pPr>
        <w:spacing w:line="240" w:lineRule="auto"/>
        <w:jc w:val="center"/>
        <w:rPr>
          <w:rFonts w:ascii="Trebuchet MS" w:eastAsia="Trebuchet MS" w:hAnsi="Trebuchet MS" w:cs="Trebuchet MS"/>
          <w:b/>
          <w:lang w:val="ro-RO"/>
        </w:rPr>
      </w:pPr>
    </w:p>
    <w:p w14:paraId="3AB3A402" w14:textId="46A78CA1" w:rsidR="00053A96" w:rsidRPr="0012766A" w:rsidRDefault="00053A96" w:rsidP="006C2945">
      <w:pPr>
        <w:spacing w:line="240" w:lineRule="auto"/>
        <w:rPr>
          <w:rFonts w:ascii="Trebuchet MS" w:eastAsia="Trebuchet MS" w:hAnsi="Trebuchet MS" w:cs="Trebuchet MS"/>
          <w:b/>
          <w:lang w:val="ro-RO"/>
        </w:rPr>
      </w:pPr>
    </w:p>
    <w:p w14:paraId="450D28C4" w14:textId="77777777" w:rsidR="00F224BE" w:rsidRPr="0012766A" w:rsidRDefault="00F224BE" w:rsidP="00F224BE">
      <w:pPr>
        <w:tabs>
          <w:tab w:val="left" w:pos="993"/>
        </w:tabs>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Capitolul V</w:t>
      </w:r>
    </w:p>
    <w:p w14:paraId="24E1C816" w14:textId="77777777" w:rsidR="00F224BE" w:rsidRPr="0012766A" w:rsidRDefault="00F224BE" w:rsidP="00F224BE">
      <w:pPr>
        <w:tabs>
          <w:tab w:val="left" w:pos="993"/>
        </w:tabs>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Dispoziții tranzitorii și finale</w:t>
      </w:r>
    </w:p>
    <w:p w14:paraId="04C5C884" w14:textId="2F7A6D12" w:rsidR="00F224BE" w:rsidRPr="0012766A" w:rsidRDefault="00F224BE" w:rsidP="00F224BE">
      <w:pPr>
        <w:tabs>
          <w:tab w:val="left" w:pos="993"/>
        </w:tabs>
        <w:spacing w:line="240" w:lineRule="auto"/>
        <w:rPr>
          <w:rFonts w:ascii="Trebuchet MS" w:eastAsia="Trebuchet MS" w:hAnsi="Trebuchet MS" w:cs="Trebuchet MS"/>
          <w:lang w:val="ro-RO"/>
        </w:rPr>
      </w:pPr>
    </w:p>
    <w:p w14:paraId="06B7254F" w14:textId="77777777" w:rsidR="00477C75" w:rsidRPr="0012766A" w:rsidRDefault="00477C75" w:rsidP="00F224BE">
      <w:pPr>
        <w:tabs>
          <w:tab w:val="left" w:pos="993"/>
        </w:tabs>
        <w:spacing w:line="240" w:lineRule="auto"/>
        <w:rPr>
          <w:rFonts w:ascii="Trebuchet MS" w:eastAsia="Trebuchet MS" w:hAnsi="Trebuchet MS" w:cs="Trebuchet MS"/>
          <w:lang w:val="ro-RO"/>
        </w:rPr>
      </w:pPr>
    </w:p>
    <w:p w14:paraId="103AE47E" w14:textId="6E293EA9" w:rsidR="00053A96" w:rsidRPr="0012766A" w:rsidRDefault="00053A96" w:rsidP="00853D93">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3</w:t>
      </w:r>
      <w:r w:rsidR="005D40F3" w:rsidRPr="0012766A">
        <w:rPr>
          <w:rFonts w:ascii="Trebuchet MS" w:eastAsia="Trebuchet MS" w:hAnsi="Trebuchet MS" w:cs="Trebuchet MS"/>
          <w:b/>
          <w:lang w:val="ro-RO"/>
        </w:rPr>
        <w:t>1</w:t>
      </w:r>
      <w:r w:rsidRPr="0012766A">
        <w:rPr>
          <w:rFonts w:ascii="Trebuchet MS" w:eastAsia="Trebuchet MS" w:hAnsi="Trebuchet MS" w:cs="Trebuchet MS"/>
          <w:b/>
          <w:lang w:val="ro-RO"/>
        </w:rPr>
        <w:t>. –</w:t>
      </w:r>
      <w:r w:rsidRPr="0012766A">
        <w:rPr>
          <w:rFonts w:ascii="Trebuchet MS" w:eastAsia="Trebuchet MS" w:hAnsi="Trebuchet MS" w:cs="Trebuchet MS"/>
          <w:lang w:val="ro-RO"/>
        </w:rPr>
        <w:t xml:space="preserve"> </w:t>
      </w:r>
      <w:r w:rsidR="006256F5" w:rsidRPr="0012766A">
        <w:rPr>
          <w:rFonts w:ascii="Trebuchet MS" w:eastAsia="Trebuchet MS" w:hAnsi="Trebuchet MS" w:cs="Trebuchet MS"/>
          <w:b/>
          <w:lang w:val="ro-RO"/>
        </w:rPr>
        <w:t>(1)</w:t>
      </w:r>
      <w:r w:rsidR="006256F5" w:rsidRPr="0012766A">
        <w:rPr>
          <w:rFonts w:ascii="Trebuchet MS" w:eastAsia="Trebuchet MS" w:hAnsi="Trebuchet MS" w:cs="Trebuchet MS"/>
          <w:lang w:val="ro-RO"/>
        </w:rPr>
        <w:t xml:space="preserve"> </w:t>
      </w:r>
      <w:r w:rsidR="00853D93" w:rsidRPr="0012766A">
        <w:rPr>
          <w:rFonts w:ascii="Trebuchet MS" w:eastAsia="Trebuchet MS" w:hAnsi="Trebuchet MS" w:cs="Trebuchet MS"/>
          <w:lang w:val="ro-RO"/>
        </w:rPr>
        <w:t xml:space="preserve">Începând cu data intrării în vigoare a hotărârii Guvernului prevăzută la </w:t>
      </w:r>
      <w:r w:rsidRPr="0012766A">
        <w:rPr>
          <w:rFonts w:ascii="Trebuchet MS" w:eastAsia="Trebuchet MS" w:hAnsi="Trebuchet MS" w:cs="Trebuchet MS"/>
          <w:lang w:val="ro-RO"/>
        </w:rPr>
        <w:t xml:space="preserve">art. 619 </w:t>
      </w:r>
      <w:r w:rsidR="00853D93" w:rsidRPr="0012766A">
        <w:rPr>
          <w:rFonts w:ascii="Trebuchet MS" w:eastAsia="Trebuchet MS" w:hAnsi="Trebuchet MS" w:cs="Trebuchet MS"/>
          <w:lang w:val="ro-RO"/>
        </w:rPr>
        <w:t xml:space="preserve">alin. (10) </w:t>
      </w:r>
      <w:r w:rsidRPr="0012766A">
        <w:rPr>
          <w:rFonts w:ascii="Trebuchet MS" w:eastAsia="Trebuchet MS" w:hAnsi="Trebuchet MS" w:cs="Trebuchet MS"/>
          <w:lang w:val="ro-RO"/>
        </w:rPr>
        <w:t xml:space="preserve">din Ordonanța de urgență a Guvernului nr. 57/2019, </w:t>
      </w:r>
      <w:r w:rsidRPr="0012766A">
        <w:rPr>
          <w:rFonts w:ascii="Trebuchet MS" w:eastAsia="Trebuchet MS" w:hAnsi="Trebuchet MS" w:cs="Trebuchet MS"/>
          <w:lang w:val="ro-RO"/>
        </w:rPr>
        <w:lastRenderedPageBreak/>
        <w:t xml:space="preserve">cu modificările și completările ulterioare, cadrul de competenţe generale şi competenţele specifice se aplică </w:t>
      </w:r>
      <w:proofErr w:type="spellStart"/>
      <w:r w:rsidR="0059158F" w:rsidRPr="0012766A">
        <w:rPr>
          <w:rFonts w:ascii="Trebuchet MS" w:eastAsia="Trebuchet MS" w:hAnsi="Trebuchet MS" w:cs="Trebuchet MS"/>
          <w:lang w:val="ro-RO"/>
        </w:rPr>
        <w:t>şi</w:t>
      </w:r>
      <w:proofErr w:type="spellEnd"/>
      <w:r w:rsidR="0059158F" w:rsidRPr="0012766A">
        <w:rPr>
          <w:rFonts w:ascii="Trebuchet MS" w:eastAsia="Trebuchet MS" w:hAnsi="Trebuchet MS" w:cs="Trebuchet MS"/>
          <w:lang w:val="ro-RO"/>
        </w:rPr>
        <w:t xml:space="preserve"> proiectului-pilot de ocupare</w:t>
      </w:r>
      <w:r w:rsidR="000D4226" w:rsidRPr="0012766A">
        <w:rPr>
          <w:rFonts w:ascii="Trebuchet MS" w:eastAsia="Trebuchet MS" w:hAnsi="Trebuchet MS" w:cs="Trebuchet MS"/>
          <w:lang w:val="ro-RO"/>
        </w:rPr>
        <w:t xml:space="preserve"> </w:t>
      </w:r>
      <w:r w:rsidR="000524E1" w:rsidRPr="0012766A">
        <w:rPr>
          <w:rFonts w:ascii="Trebuchet MS" w:eastAsia="Trebuchet MS" w:hAnsi="Trebuchet MS" w:cs="Trebuchet MS"/>
          <w:lang w:val="ro-RO"/>
        </w:rPr>
        <w:t xml:space="preserve">a </w:t>
      </w:r>
      <w:proofErr w:type="spellStart"/>
      <w:r w:rsidR="00853D93" w:rsidRPr="0012766A">
        <w:rPr>
          <w:rFonts w:ascii="Trebuchet MS" w:eastAsia="Trebuchet MS" w:hAnsi="Trebuchet MS" w:cs="Trebuchet MS"/>
          <w:lang w:val="ro-RO"/>
        </w:rPr>
        <w:t>funcţiilor</w:t>
      </w:r>
      <w:proofErr w:type="spellEnd"/>
      <w:r w:rsidR="00853D93" w:rsidRPr="0012766A">
        <w:rPr>
          <w:rFonts w:ascii="Trebuchet MS" w:eastAsia="Trebuchet MS" w:hAnsi="Trebuchet MS" w:cs="Trebuchet MS"/>
          <w:lang w:val="ro-RO"/>
        </w:rPr>
        <w:t xml:space="preserve"> publice generale de grad profesional debutant din cadr</w:t>
      </w:r>
      <w:r w:rsidR="000C01FA" w:rsidRPr="0012766A">
        <w:rPr>
          <w:rFonts w:ascii="Trebuchet MS" w:eastAsia="Trebuchet MS" w:hAnsi="Trebuchet MS" w:cs="Trebuchet MS"/>
          <w:lang w:val="ro-RO"/>
        </w:rPr>
        <w:t>ul autorităţilor şi instituţiilor</w:t>
      </w:r>
      <w:r w:rsidR="00853D93" w:rsidRPr="0012766A">
        <w:rPr>
          <w:rFonts w:ascii="Trebuchet MS" w:eastAsia="Trebuchet MS" w:hAnsi="Trebuchet MS" w:cs="Trebuchet MS"/>
          <w:lang w:val="ro-RO"/>
        </w:rPr>
        <w:t xml:space="preserve"> publice în cadrul cărora sunt stabilite funcţiile publice prevăzu</w:t>
      </w:r>
      <w:r w:rsidR="000A0CF0" w:rsidRPr="0012766A">
        <w:rPr>
          <w:rFonts w:ascii="Trebuchet MS" w:eastAsia="Trebuchet MS" w:hAnsi="Trebuchet MS" w:cs="Trebuchet MS"/>
          <w:lang w:val="ro-RO"/>
        </w:rPr>
        <w:t>te la art. 385 alin. (1) şi (2) din același act normativ,</w:t>
      </w:r>
      <w:r w:rsidR="00853D93" w:rsidRPr="0012766A">
        <w:rPr>
          <w:rFonts w:ascii="Trebuchet MS" w:eastAsia="Trebuchet MS" w:hAnsi="Trebuchet MS" w:cs="Trebuchet MS"/>
          <w:lang w:val="ro-RO"/>
        </w:rPr>
        <w:t xml:space="preserve"> cu excepţia celor care beneficiază de statute speciale în condiţiile legii, precum şi funcţiilor publice corespunzătoare categoriei înalţilor funcţionari publici.</w:t>
      </w:r>
    </w:p>
    <w:p w14:paraId="29330F69" w14:textId="1ADE265C" w:rsidR="00477C75" w:rsidRPr="0012766A" w:rsidRDefault="00477C75" w:rsidP="00477C75">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(2) </w:t>
      </w:r>
      <w:r w:rsidRPr="0012766A">
        <w:rPr>
          <w:rFonts w:ascii="Trebuchet MS" w:eastAsia="Trebuchet MS" w:hAnsi="Trebuchet MS" w:cs="Trebuchet MS"/>
          <w:lang w:val="ro-RO"/>
        </w:rPr>
        <w:t xml:space="preserve">Etapele procedurii de elaborare şi avizare a cadrelor de </w:t>
      </w:r>
      <w:r w:rsidR="00575E52" w:rsidRPr="0012766A">
        <w:rPr>
          <w:rFonts w:ascii="Trebuchet MS" w:eastAsia="Trebuchet MS" w:hAnsi="Trebuchet MS" w:cs="Trebuchet MS"/>
          <w:lang w:val="ro-RO"/>
        </w:rPr>
        <w:t>competenţă, prevăzute la art. 21</w:t>
      </w:r>
      <w:r w:rsidRPr="0012766A">
        <w:rPr>
          <w:rFonts w:ascii="Trebuchet MS" w:eastAsia="Trebuchet MS" w:hAnsi="Trebuchet MS" w:cs="Trebuchet MS"/>
          <w:lang w:val="ro-RO"/>
        </w:rPr>
        <w:t xml:space="preserve"> se aplică şi proiectului-pilot de ocupare a unor funcţii publice vacante.</w:t>
      </w:r>
    </w:p>
    <w:p w14:paraId="15AE0F7D" w14:textId="5AB553CA" w:rsidR="004251A3" w:rsidRPr="0012766A" w:rsidRDefault="006256F5" w:rsidP="006256F5">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r w:rsidRPr="0012766A">
        <w:rPr>
          <w:rFonts w:ascii="Trebuchet MS" w:eastAsia="Trebuchet MS" w:hAnsi="Trebuchet MS" w:cs="Trebuchet MS"/>
          <w:b/>
          <w:lang w:val="ro-RO"/>
        </w:rPr>
        <w:t>(</w:t>
      </w:r>
      <w:r w:rsidR="00477C75" w:rsidRPr="0012766A">
        <w:rPr>
          <w:rFonts w:ascii="Trebuchet MS" w:eastAsia="Trebuchet MS" w:hAnsi="Trebuchet MS" w:cs="Trebuchet MS"/>
          <w:b/>
          <w:lang w:val="ro-RO"/>
        </w:rPr>
        <w:t>3</w:t>
      </w:r>
      <w:r w:rsidRPr="0012766A">
        <w:rPr>
          <w:rFonts w:ascii="Trebuchet MS" w:eastAsia="Trebuchet MS" w:hAnsi="Trebuchet MS" w:cs="Trebuchet MS"/>
          <w:b/>
          <w:lang w:val="ro-RO"/>
        </w:rPr>
        <w:t>)</w:t>
      </w:r>
      <w:r w:rsidRPr="0012766A">
        <w:rPr>
          <w:rFonts w:ascii="Trebuchet MS" w:eastAsia="Trebuchet MS" w:hAnsi="Trebuchet MS" w:cs="Trebuchet MS"/>
          <w:lang w:val="ro-RO"/>
        </w:rPr>
        <w:t xml:space="preserve"> </w:t>
      </w:r>
      <w:r w:rsidR="00053A96" w:rsidRPr="0012766A">
        <w:rPr>
          <w:rFonts w:ascii="Trebuchet MS" w:eastAsia="Trebuchet MS" w:hAnsi="Trebuchet MS" w:cs="Trebuchet MS"/>
          <w:lang w:val="ro-RO"/>
        </w:rPr>
        <w:t xml:space="preserve">Verificarea competenţelor </w:t>
      </w:r>
      <w:r w:rsidRPr="0012766A">
        <w:rPr>
          <w:rFonts w:ascii="Trebuchet MS" w:eastAsia="Trebuchet MS" w:hAnsi="Trebuchet MS" w:cs="Trebuchet MS"/>
          <w:lang w:val="ro-RO"/>
        </w:rPr>
        <w:t xml:space="preserve">generale se </w:t>
      </w:r>
      <w:r w:rsidR="00053A96" w:rsidRPr="0012766A">
        <w:rPr>
          <w:rFonts w:ascii="Trebuchet MS" w:eastAsia="Trebuchet MS" w:hAnsi="Trebuchet MS" w:cs="Trebuchet MS"/>
          <w:lang w:val="ro-RO"/>
        </w:rPr>
        <w:t xml:space="preserve">realizează </w:t>
      </w:r>
      <w:r w:rsidRPr="0012766A">
        <w:rPr>
          <w:rFonts w:ascii="Trebuchet MS" w:eastAsia="Trebuchet MS" w:hAnsi="Trebuchet MS" w:cs="Trebuchet MS"/>
          <w:lang w:val="ro-RO"/>
        </w:rPr>
        <w:t xml:space="preserve">de Agenţie </w:t>
      </w:r>
      <w:r w:rsidR="00053A96" w:rsidRPr="0012766A">
        <w:rPr>
          <w:rFonts w:ascii="Trebuchet MS" w:eastAsia="Trebuchet MS" w:hAnsi="Trebuchet MS" w:cs="Trebuchet MS"/>
          <w:lang w:val="ro-RO"/>
        </w:rPr>
        <w:t xml:space="preserve">în </w:t>
      </w:r>
      <w:r w:rsidRPr="0012766A">
        <w:rPr>
          <w:rFonts w:ascii="Trebuchet MS" w:eastAsia="Trebuchet MS" w:hAnsi="Trebuchet MS" w:cs="Trebuchet MS"/>
          <w:lang w:val="ro-RO"/>
        </w:rPr>
        <w:t>etapa de recrutare a proiectului-pilot</w:t>
      </w:r>
      <w:r w:rsidR="00853D93" w:rsidRPr="0012766A">
        <w:rPr>
          <w:rFonts w:ascii="Trebuchet MS" w:eastAsia="Trebuchet MS" w:hAnsi="Trebuchet MS" w:cs="Trebuchet MS"/>
          <w:lang w:val="ro-RO"/>
        </w:rPr>
        <w:t xml:space="preserve"> de ocupare a unor funcţii publice vacante</w:t>
      </w:r>
      <w:r w:rsidRPr="0012766A">
        <w:rPr>
          <w:rFonts w:ascii="Trebuchet MS" w:eastAsia="Trebuchet MS" w:hAnsi="Trebuchet MS" w:cs="Trebuchet MS"/>
          <w:lang w:val="ro-RO"/>
        </w:rPr>
        <w:t xml:space="preserve"> prevăzută </w:t>
      </w:r>
      <w:r w:rsidR="00053A96" w:rsidRPr="0012766A">
        <w:rPr>
          <w:rFonts w:ascii="Trebuchet MS" w:eastAsia="Trebuchet MS" w:hAnsi="Trebuchet MS" w:cs="Trebuchet MS"/>
          <w:lang w:val="ro-RO"/>
        </w:rPr>
        <w:t>la art. 619</w:t>
      </w:r>
      <w:r w:rsidRPr="0012766A">
        <w:rPr>
          <w:rFonts w:ascii="Trebuchet MS" w:eastAsia="Trebuchet MS" w:hAnsi="Trebuchet MS" w:cs="Trebuchet MS"/>
          <w:lang w:val="ro-RO"/>
        </w:rPr>
        <w:t xml:space="preserve"> alin. (4) lit. a)</w:t>
      </w:r>
      <w:r w:rsidR="00053A96" w:rsidRPr="0012766A">
        <w:rPr>
          <w:rFonts w:ascii="Trebuchet MS" w:eastAsia="Trebuchet MS" w:hAnsi="Trebuchet MS" w:cs="Trebuchet MS"/>
          <w:lang w:val="ro-RO"/>
        </w:rPr>
        <w:t xml:space="preserve"> din Ordonanţa de urgenţă a Guvernului nr. 57/2019, cu modificările şi completările ulterioare.</w:t>
      </w:r>
      <w:r w:rsidR="00FB715A" w:rsidRPr="0012766A">
        <w:rPr>
          <w:rFonts w:ascii="Trebuchet MS" w:eastAsia="Trebuchet MS" w:hAnsi="Trebuchet MS" w:cs="Trebuchet MS"/>
          <w:lang w:val="ro-RO"/>
        </w:rPr>
        <w:t xml:space="preserve"> În vederea verificării </w:t>
      </w:r>
      <w:proofErr w:type="spellStart"/>
      <w:r w:rsidR="00FB715A" w:rsidRPr="0012766A">
        <w:rPr>
          <w:rFonts w:ascii="Trebuchet MS" w:eastAsia="Trebuchet MS" w:hAnsi="Trebuchet MS" w:cs="Trebuchet MS"/>
          <w:lang w:val="ro-RO"/>
        </w:rPr>
        <w:t>competenţelor</w:t>
      </w:r>
      <w:proofErr w:type="spellEnd"/>
      <w:r w:rsidR="00FB715A" w:rsidRPr="0012766A">
        <w:rPr>
          <w:rFonts w:ascii="Trebuchet MS" w:eastAsia="Trebuchet MS" w:hAnsi="Trebuchet MS" w:cs="Trebuchet MS"/>
          <w:lang w:val="ro-RO"/>
        </w:rPr>
        <w:t xml:space="preserve"> generale, </w:t>
      </w:r>
      <w:proofErr w:type="spellStart"/>
      <w:r w:rsidR="00FB715A" w:rsidRPr="0012766A">
        <w:rPr>
          <w:rFonts w:ascii="Trebuchet MS" w:eastAsia="Trebuchet MS" w:hAnsi="Trebuchet MS" w:cs="Trebuchet MS"/>
          <w:lang w:val="ro-RO"/>
        </w:rPr>
        <w:t>Agenţia</w:t>
      </w:r>
      <w:proofErr w:type="spellEnd"/>
      <w:r w:rsidR="00FB715A" w:rsidRPr="0012766A">
        <w:rPr>
          <w:rFonts w:ascii="Trebuchet MS" w:eastAsia="Trebuchet MS" w:hAnsi="Trebuchet MS" w:cs="Trebuchet MS"/>
          <w:lang w:val="ro-RO"/>
        </w:rPr>
        <w:t xml:space="preserve"> poate contracta </w:t>
      </w:r>
      <w:r w:rsidR="000808A4" w:rsidRPr="0012766A">
        <w:rPr>
          <w:rFonts w:ascii="Trebuchet MS" w:eastAsia="Trebuchet MS" w:hAnsi="Trebuchet MS" w:cs="Trebuchet MS"/>
          <w:lang w:val="ro-RO"/>
        </w:rPr>
        <w:t>servicii</w:t>
      </w:r>
      <w:r w:rsidR="000D4226" w:rsidRPr="0012766A">
        <w:rPr>
          <w:rFonts w:ascii="Trebuchet MS" w:eastAsia="Trebuchet MS" w:hAnsi="Trebuchet MS" w:cs="Trebuchet MS"/>
          <w:lang w:val="ro-RO"/>
        </w:rPr>
        <w:t xml:space="preserve"> </w:t>
      </w:r>
      <w:r w:rsidR="000808A4" w:rsidRPr="0012766A">
        <w:rPr>
          <w:rFonts w:ascii="Trebuchet MS" w:eastAsia="Trebuchet MS" w:hAnsi="Trebuchet MS" w:cs="Trebuchet MS"/>
          <w:lang w:val="ro-RO"/>
        </w:rPr>
        <w:t>de</w:t>
      </w:r>
      <w:r w:rsidR="000D4226" w:rsidRPr="0012766A">
        <w:rPr>
          <w:rFonts w:ascii="Trebuchet MS" w:eastAsia="Trebuchet MS" w:hAnsi="Trebuchet MS" w:cs="Trebuchet MS"/>
          <w:lang w:val="ro-RO"/>
        </w:rPr>
        <w:t xml:space="preserve"> centre de evaluare pentru recrutare</w:t>
      </w:r>
      <w:r w:rsidR="00FB715A" w:rsidRPr="0012766A">
        <w:rPr>
          <w:rFonts w:ascii="Trebuchet MS" w:eastAsia="Trebuchet MS" w:hAnsi="Trebuchet MS" w:cs="Trebuchet MS"/>
          <w:lang w:val="ro-RO"/>
        </w:rPr>
        <w:t>.</w:t>
      </w:r>
    </w:p>
    <w:p w14:paraId="5E1EEFF0" w14:textId="6307030E" w:rsidR="005C189E" w:rsidRPr="0012766A" w:rsidRDefault="006256F5" w:rsidP="00FB715A">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w:t>
      </w:r>
      <w:r w:rsidR="00477C75" w:rsidRPr="0012766A">
        <w:rPr>
          <w:rFonts w:ascii="Trebuchet MS" w:eastAsia="Trebuchet MS" w:hAnsi="Trebuchet MS" w:cs="Trebuchet MS"/>
          <w:b/>
          <w:lang w:val="ro-RO"/>
        </w:rPr>
        <w:t>4</w:t>
      </w:r>
      <w:r w:rsidRPr="0012766A">
        <w:rPr>
          <w:rFonts w:ascii="Trebuchet MS" w:eastAsia="Trebuchet MS" w:hAnsi="Trebuchet MS" w:cs="Trebuchet MS"/>
          <w:b/>
          <w:lang w:val="ro-RO"/>
        </w:rPr>
        <w:t>)</w:t>
      </w:r>
      <w:r w:rsidRPr="0012766A">
        <w:rPr>
          <w:rFonts w:ascii="Trebuchet MS" w:eastAsia="Trebuchet MS" w:hAnsi="Trebuchet MS" w:cs="Trebuchet MS"/>
          <w:lang w:val="ro-RO"/>
        </w:rPr>
        <w:t xml:space="preserve"> Verificarea competenţelor specifice se realizează </w:t>
      </w:r>
      <w:r w:rsidR="0068260D" w:rsidRPr="0012766A">
        <w:rPr>
          <w:rFonts w:ascii="Trebuchet MS" w:eastAsia="Trebuchet MS" w:hAnsi="Trebuchet MS" w:cs="Trebuchet MS"/>
          <w:lang w:val="ro-RO"/>
        </w:rPr>
        <w:t>în etapa de selecţie a proiectului-pilot de ocupare</w:t>
      </w:r>
      <w:r w:rsidR="00177FB5" w:rsidRPr="0012766A">
        <w:rPr>
          <w:rFonts w:ascii="Trebuchet MS" w:eastAsia="Trebuchet MS" w:hAnsi="Trebuchet MS" w:cs="Trebuchet MS"/>
          <w:lang w:val="ro-RO"/>
        </w:rPr>
        <w:t xml:space="preserve"> a unor funcţii publice vacante</w:t>
      </w:r>
      <w:r w:rsidR="0068260D" w:rsidRPr="0012766A">
        <w:rPr>
          <w:rFonts w:ascii="Trebuchet MS" w:eastAsia="Trebuchet MS" w:hAnsi="Trebuchet MS" w:cs="Trebuchet MS"/>
          <w:lang w:val="ro-RO"/>
        </w:rPr>
        <w:t xml:space="preserve"> prevăzută la art. 619 alin. (4) lit. b) din Ordonanţa de urgenţă a Guvernului nr. 57/2019,</w:t>
      </w:r>
      <w:r w:rsidR="00864BE2" w:rsidRPr="0012766A">
        <w:rPr>
          <w:rFonts w:ascii="Trebuchet MS" w:eastAsia="Trebuchet MS" w:hAnsi="Trebuchet MS" w:cs="Trebuchet MS"/>
          <w:lang w:val="ro-RO"/>
        </w:rPr>
        <w:t xml:space="preserve"> cu modificările şi completările ulterioare,</w:t>
      </w:r>
      <w:r w:rsidR="0068260D" w:rsidRPr="0012766A">
        <w:rPr>
          <w:rFonts w:ascii="Trebuchet MS" w:eastAsia="Trebuchet MS" w:hAnsi="Trebuchet MS" w:cs="Trebuchet MS"/>
          <w:lang w:val="ro-RO"/>
        </w:rPr>
        <w:t xml:space="preserve"> </w:t>
      </w:r>
      <w:r w:rsidRPr="0012766A">
        <w:rPr>
          <w:rFonts w:ascii="Trebuchet MS" w:eastAsia="Trebuchet MS" w:hAnsi="Trebuchet MS" w:cs="Trebuchet MS"/>
          <w:lang w:val="ro-RO"/>
        </w:rPr>
        <w:t>la nive</w:t>
      </w:r>
      <w:r w:rsidR="000C01FA" w:rsidRPr="0012766A">
        <w:rPr>
          <w:rFonts w:ascii="Trebuchet MS" w:eastAsia="Trebuchet MS" w:hAnsi="Trebuchet MS" w:cs="Trebuchet MS"/>
          <w:lang w:val="ro-RO"/>
        </w:rPr>
        <w:t>lul autorităţilor şi instituţiilor</w:t>
      </w:r>
      <w:r w:rsidRPr="0012766A">
        <w:rPr>
          <w:rFonts w:ascii="Trebuchet MS" w:eastAsia="Trebuchet MS" w:hAnsi="Trebuchet MS" w:cs="Trebuchet MS"/>
          <w:lang w:val="ro-RO"/>
        </w:rPr>
        <w:t xml:space="preserve"> publice </w:t>
      </w:r>
      <w:r w:rsidR="00B96958" w:rsidRPr="0012766A">
        <w:rPr>
          <w:rFonts w:ascii="Trebuchet MS" w:eastAsia="Trebuchet MS" w:hAnsi="Trebuchet MS" w:cs="Trebuchet MS"/>
          <w:lang w:val="ro-RO"/>
        </w:rPr>
        <w:t>în cadrul cărora sunt stabilite funcţiile publice</w:t>
      </w:r>
      <w:r w:rsidR="000C01FA" w:rsidRPr="0012766A">
        <w:rPr>
          <w:rFonts w:ascii="Trebuchet MS" w:eastAsia="Trebuchet MS" w:hAnsi="Trebuchet MS" w:cs="Trebuchet MS"/>
          <w:lang w:val="ro-RO"/>
        </w:rPr>
        <w:t xml:space="preserve"> generale de grad profesional debutant prevăzute la art. 385 alin. (1) şi (2)</w:t>
      </w:r>
      <w:r w:rsidR="005C189E" w:rsidRPr="0012766A">
        <w:rPr>
          <w:rFonts w:ascii="Trebuchet MS" w:eastAsia="Trebuchet MS" w:hAnsi="Trebuchet MS" w:cs="Trebuchet MS"/>
          <w:lang w:val="ro-RO"/>
        </w:rPr>
        <w:t xml:space="preserve"> </w:t>
      </w:r>
      <w:r w:rsidR="0068260D" w:rsidRPr="0012766A">
        <w:rPr>
          <w:rFonts w:ascii="Trebuchet MS" w:eastAsia="Trebuchet MS" w:hAnsi="Trebuchet MS" w:cs="Trebuchet MS"/>
          <w:lang w:val="ro-RO"/>
        </w:rPr>
        <w:t>acelaşi act normativ</w:t>
      </w:r>
      <w:r w:rsidR="000C01FA" w:rsidRPr="0012766A">
        <w:rPr>
          <w:rFonts w:ascii="Trebuchet MS" w:eastAsia="Trebuchet MS" w:hAnsi="Trebuchet MS" w:cs="Trebuchet MS"/>
          <w:lang w:val="ro-RO"/>
        </w:rPr>
        <w:t>, cu excepţia celor care beneficiază de statute speciale în condiţiile legii</w:t>
      </w:r>
      <w:r w:rsidR="005C189E" w:rsidRPr="0012766A">
        <w:rPr>
          <w:rFonts w:ascii="Trebuchet MS" w:eastAsia="Trebuchet MS" w:hAnsi="Trebuchet MS" w:cs="Trebuchet MS"/>
          <w:lang w:val="ro-RO"/>
        </w:rPr>
        <w:t>.</w:t>
      </w:r>
    </w:p>
    <w:p w14:paraId="54A6086C" w14:textId="6D2F6A7E" w:rsidR="00FB715A" w:rsidRPr="0012766A" w:rsidRDefault="0068260D" w:rsidP="0068260D">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b/>
          <w:lang w:val="ro-RO"/>
        </w:rPr>
        <w:tab/>
      </w:r>
      <w:r w:rsidR="002A4379" w:rsidRPr="0012766A">
        <w:rPr>
          <w:rFonts w:ascii="Trebuchet MS" w:eastAsia="Trebuchet MS" w:hAnsi="Trebuchet MS" w:cs="Trebuchet MS"/>
          <w:b/>
          <w:lang w:val="ro-RO"/>
        </w:rPr>
        <w:t>(</w:t>
      </w:r>
      <w:r w:rsidRPr="0012766A">
        <w:rPr>
          <w:rFonts w:ascii="Trebuchet MS" w:eastAsia="Trebuchet MS" w:hAnsi="Trebuchet MS" w:cs="Trebuchet MS"/>
          <w:b/>
          <w:lang w:val="ro-RO"/>
        </w:rPr>
        <w:t>5</w:t>
      </w:r>
      <w:r w:rsidR="002A4379" w:rsidRPr="0012766A">
        <w:rPr>
          <w:rFonts w:ascii="Trebuchet MS" w:eastAsia="Trebuchet MS" w:hAnsi="Trebuchet MS" w:cs="Trebuchet MS"/>
          <w:b/>
          <w:lang w:val="ro-RO"/>
        </w:rPr>
        <w:t>)</w:t>
      </w:r>
      <w:r w:rsidR="002A4379" w:rsidRPr="0012766A">
        <w:rPr>
          <w:rFonts w:ascii="Trebuchet MS" w:eastAsia="Trebuchet MS" w:hAnsi="Trebuchet MS" w:cs="Trebuchet MS"/>
          <w:lang w:val="ro-RO"/>
        </w:rPr>
        <w:t xml:space="preserve"> </w:t>
      </w:r>
      <w:r w:rsidR="00FB715A" w:rsidRPr="0012766A">
        <w:rPr>
          <w:rFonts w:ascii="Trebuchet MS" w:eastAsia="Trebuchet MS" w:hAnsi="Trebuchet MS" w:cs="Trebuchet MS"/>
          <w:lang w:val="ro-RO"/>
        </w:rPr>
        <w:t>În vederea verificării competenţelor specifice</w:t>
      </w:r>
      <w:r w:rsidR="0092301B" w:rsidRPr="0012766A">
        <w:rPr>
          <w:rFonts w:ascii="Trebuchet MS" w:eastAsia="Trebuchet MS" w:hAnsi="Trebuchet MS" w:cs="Trebuchet MS"/>
          <w:lang w:val="ro-RO"/>
        </w:rPr>
        <w:t xml:space="preserve">, </w:t>
      </w:r>
      <w:r w:rsidR="005D647C" w:rsidRPr="0012766A">
        <w:rPr>
          <w:rFonts w:ascii="Trebuchet MS" w:eastAsia="Trebuchet MS" w:hAnsi="Trebuchet MS" w:cs="Trebuchet MS"/>
          <w:lang w:val="ro-RO"/>
        </w:rPr>
        <w:t>în etapa de selecție a proiectului-pilot de ocupare a unor funcţii publice vacante prevăzută la art. 619 alin. (4) lit. b) din Ordonanţa de urgenţă a Guvernului nr. 57/2019, cu modificările şi completările ulterioare,</w:t>
      </w:r>
      <w:r w:rsidR="00FB715A" w:rsidRPr="0012766A">
        <w:rPr>
          <w:rFonts w:ascii="Trebuchet MS" w:eastAsia="Trebuchet MS" w:hAnsi="Trebuchet MS" w:cs="Trebuchet MS"/>
          <w:lang w:val="ro-RO"/>
        </w:rPr>
        <w:t xml:space="preserve"> autorităţile şi instituţiile publice</w:t>
      </w:r>
      <w:r w:rsidR="002A4379" w:rsidRPr="0012766A">
        <w:rPr>
          <w:rFonts w:ascii="Trebuchet MS" w:eastAsia="Trebuchet MS" w:hAnsi="Trebuchet MS" w:cs="Trebuchet MS"/>
          <w:lang w:val="ro-RO"/>
        </w:rPr>
        <w:t>, sau după caz, comisia de concurs pentru înalţii funcţionari publici,</w:t>
      </w:r>
      <w:r w:rsidR="00FB715A" w:rsidRPr="0012766A">
        <w:rPr>
          <w:rFonts w:ascii="Trebuchet MS" w:eastAsia="Trebuchet MS" w:hAnsi="Trebuchet MS" w:cs="Trebuchet MS"/>
          <w:lang w:val="ro-RO"/>
        </w:rPr>
        <w:t xml:space="preserve"> desemnează</w:t>
      </w:r>
      <w:r w:rsidR="00477C75" w:rsidRPr="0012766A">
        <w:rPr>
          <w:rFonts w:ascii="Trebuchet MS" w:eastAsia="Trebuchet MS" w:hAnsi="Trebuchet MS" w:cs="Trebuchet MS"/>
          <w:lang w:val="ro-RO"/>
        </w:rPr>
        <w:t xml:space="preserve"> persoane care au pregătire de specialitate atestată, potrivit legii, în domeniul în care se testează competenţele specifice ale candidatului prin proba suplimentară, în condiţiile stabilite prin hotărârea Guvernului prevăzută la art. 619 alin. (10) din Ordonanţa de urgenţă a Guvernului nr. 57/2019, cu modificările şi completările ulterioare. </w:t>
      </w:r>
    </w:p>
    <w:p w14:paraId="786A3775" w14:textId="12A517C1" w:rsidR="00226538" w:rsidRPr="0012766A" w:rsidRDefault="00226538" w:rsidP="0068260D">
      <w:pPr>
        <w:tabs>
          <w:tab w:val="left" w:pos="709"/>
        </w:tabs>
        <w:spacing w:line="240" w:lineRule="auto"/>
        <w:jc w:val="both"/>
        <w:rPr>
          <w:rFonts w:ascii="Trebuchet MS" w:eastAsia="Trebuchet MS" w:hAnsi="Trebuchet MS" w:cs="Trebuchet MS"/>
          <w:lang w:val="ro-RO"/>
        </w:rPr>
      </w:pPr>
      <w:r w:rsidRPr="0012766A">
        <w:rPr>
          <w:rFonts w:ascii="Trebuchet MS" w:eastAsia="Trebuchet MS" w:hAnsi="Trebuchet MS" w:cs="Trebuchet MS"/>
          <w:lang w:val="ro-RO"/>
        </w:rPr>
        <w:tab/>
      </w:r>
    </w:p>
    <w:p w14:paraId="24B6A016" w14:textId="288C5168" w:rsidR="00FB715A" w:rsidRPr="0012766A" w:rsidRDefault="00FB715A" w:rsidP="006256F5">
      <w:pPr>
        <w:tabs>
          <w:tab w:val="left" w:pos="993"/>
        </w:tabs>
        <w:spacing w:line="240" w:lineRule="auto"/>
        <w:ind w:firstLine="709"/>
        <w:jc w:val="both"/>
        <w:rPr>
          <w:rFonts w:ascii="Trebuchet MS" w:eastAsia="Trebuchet MS" w:hAnsi="Trebuchet MS" w:cs="Trebuchet MS"/>
          <w:lang w:val="ro-RO"/>
        </w:rPr>
      </w:pPr>
    </w:p>
    <w:p w14:paraId="2A1BB98E" w14:textId="0EDE8EC5" w:rsidR="00714092" w:rsidRPr="0012766A" w:rsidRDefault="00714092" w:rsidP="006256F5">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3</w:t>
      </w:r>
      <w:r w:rsidR="005D40F3" w:rsidRPr="0012766A">
        <w:rPr>
          <w:rFonts w:ascii="Trebuchet MS" w:eastAsia="Trebuchet MS" w:hAnsi="Trebuchet MS" w:cs="Trebuchet MS"/>
          <w:b/>
          <w:lang w:val="ro-RO"/>
        </w:rPr>
        <w:t>2</w:t>
      </w:r>
      <w:r w:rsidRPr="0012766A">
        <w:rPr>
          <w:rFonts w:ascii="Trebuchet MS" w:eastAsia="Trebuchet MS" w:hAnsi="Trebuchet MS" w:cs="Trebuchet MS"/>
          <w:b/>
          <w:lang w:val="ro-RO"/>
        </w:rPr>
        <w:t xml:space="preserve">. – </w:t>
      </w:r>
      <w:r w:rsidRPr="0012766A">
        <w:rPr>
          <w:rFonts w:ascii="Trebuchet MS" w:eastAsia="Trebuchet MS" w:hAnsi="Trebuchet MS" w:cs="Trebuchet MS"/>
          <w:lang w:val="ro-RO"/>
        </w:rPr>
        <w:t>Pentru funcţiile publice corespunzătoare categoriei înalţilor funcţionari publici,</w:t>
      </w:r>
      <w:r w:rsidRPr="0012766A">
        <w:rPr>
          <w:rFonts w:ascii="Trebuchet MS" w:eastAsia="Trebuchet MS" w:hAnsi="Trebuchet MS" w:cs="Trebuchet MS"/>
          <w:b/>
          <w:lang w:val="ro-RO"/>
        </w:rPr>
        <w:t xml:space="preserve"> </w:t>
      </w:r>
      <w:r w:rsidRPr="0012766A">
        <w:rPr>
          <w:rFonts w:ascii="Trebuchet MS" w:eastAsia="Trebuchet MS" w:hAnsi="Trebuchet MS" w:cs="Trebuchet MS"/>
          <w:lang w:val="ro-RO"/>
        </w:rPr>
        <w:t xml:space="preserve">fişa postului standardizată se întocmeşte de </w:t>
      </w:r>
      <w:r w:rsidR="00294477" w:rsidRPr="0012766A">
        <w:rPr>
          <w:rFonts w:ascii="Trebuchet MS" w:eastAsia="Trebuchet MS" w:hAnsi="Trebuchet MS" w:cs="Trebuchet MS"/>
          <w:lang w:val="ro-RO"/>
        </w:rPr>
        <w:t>către conducătorul autorităţii sau instituţiei publice în al cărei stat de funcţii se află funcţia publică, pentru funcţiile publice de secretar general şi secretar general adjunct din cadrul ministerelor şi al altor organe de specialitate ale administraţiei publice centrale, precum și pentru funcţiile publice de secretar general al instituției prefectului, respectiv de către secretarul general al Guvernului, pentru inspectorii guvernamentali.</w:t>
      </w:r>
    </w:p>
    <w:p w14:paraId="6AF9A28D" w14:textId="77777777" w:rsidR="00294477" w:rsidRPr="0012766A" w:rsidRDefault="00294477" w:rsidP="006256F5">
      <w:pPr>
        <w:tabs>
          <w:tab w:val="left" w:pos="993"/>
        </w:tabs>
        <w:spacing w:line="240" w:lineRule="auto"/>
        <w:ind w:firstLine="709"/>
        <w:jc w:val="both"/>
        <w:rPr>
          <w:rFonts w:ascii="Trebuchet MS" w:eastAsia="Trebuchet MS" w:hAnsi="Trebuchet MS" w:cs="Trebuchet MS"/>
          <w:lang w:val="ro-RO"/>
        </w:rPr>
      </w:pPr>
    </w:p>
    <w:p w14:paraId="24A788CD" w14:textId="2B1E2E4A" w:rsidR="00053A96" w:rsidRPr="0012766A" w:rsidRDefault="00477C75" w:rsidP="00477C75">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3</w:t>
      </w:r>
      <w:r w:rsidR="005D40F3" w:rsidRPr="0012766A">
        <w:rPr>
          <w:rFonts w:ascii="Trebuchet MS" w:eastAsia="Trebuchet MS" w:hAnsi="Trebuchet MS" w:cs="Trebuchet MS"/>
          <w:b/>
          <w:lang w:val="ro-RO"/>
        </w:rPr>
        <w:t>3</w:t>
      </w:r>
      <w:r w:rsidRPr="0012766A">
        <w:rPr>
          <w:rFonts w:ascii="Trebuchet MS" w:eastAsia="Trebuchet MS" w:hAnsi="Trebuchet MS" w:cs="Trebuchet MS"/>
          <w:b/>
          <w:lang w:val="ro-RO"/>
        </w:rPr>
        <w:t xml:space="preserve">. – </w:t>
      </w:r>
      <w:r w:rsidRPr="0012766A">
        <w:rPr>
          <w:rFonts w:ascii="Trebuchet MS" w:eastAsia="Trebuchet MS" w:hAnsi="Trebuchet MS" w:cs="Trebuchet MS"/>
          <w:lang w:val="ro-RO"/>
        </w:rPr>
        <w:t xml:space="preserve">În vederea implementării dispoziţiilor prevăzute </w:t>
      </w:r>
      <w:r w:rsidR="00C14D3F" w:rsidRPr="0012766A">
        <w:rPr>
          <w:rFonts w:ascii="Trebuchet MS" w:eastAsia="Trebuchet MS" w:hAnsi="Trebuchet MS" w:cs="Trebuchet MS"/>
          <w:lang w:val="ro-RO"/>
        </w:rPr>
        <w:t>în</w:t>
      </w:r>
      <w:r w:rsidRPr="0012766A">
        <w:rPr>
          <w:rFonts w:ascii="Trebuchet MS" w:eastAsia="Trebuchet MS" w:hAnsi="Trebuchet MS" w:cs="Trebuchet MS"/>
          <w:lang w:val="ro-RO"/>
        </w:rPr>
        <w:t xml:space="preserve"> prezenta hotărâre, Agenţia asigură</w:t>
      </w:r>
      <w:r w:rsidRPr="0012766A">
        <w:rPr>
          <w:rFonts w:ascii="Trebuchet MS" w:eastAsia="Trebuchet MS" w:hAnsi="Trebuchet MS" w:cs="Trebuchet MS"/>
          <w:b/>
          <w:lang w:val="ro-RO"/>
        </w:rPr>
        <w:t xml:space="preserve"> </w:t>
      </w:r>
      <w:r w:rsidR="006256F5" w:rsidRPr="0012766A">
        <w:rPr>
          <w:rFonts w:ascii="Trebuchet MS" w:eastAsia="Trebuchet MS" w:hAnsi="Trebuchet MS" w:cs="Trebuchet MS"/>
          <w:lang w:val="ro-RO"/>
        </w:rPr>
        <w:t>instruirea funcţionarilor publici din cadrul co</w:t>
      </w:r>
      <w:r w:rsidR="00C14D3F" w:rsidRPr="0012766A">
        <w:rPr>
          <w:rFonts w:ascii="Trebuchet MS" w:eastAsia="Trebuchet MS" w:hAnsi="Trebuchet MS" w:cs="Trebuchet MS"/>
          <w:lang w:val="ro-RO"/>
        </w:rPr>
        <w:t>mpartimentelor de resurse umane</w:t>
      </w:r>
      <w:r w:rsidR="006256F5" w:rsidRPr="0012766A">
        <w:rPr>
          <w:rFonts w:ascii="Trebuchet MS" w:eastAsia="Trebuchet MS" w:hAnsi="Trebuchet MS" w:cs="Trebuchet MS"/>
          <w:lang w:val="ro-RO"/>
        </w:rPr>
        <w:t xml:space="preserve"> </w:t>
      </w:r>
      <w:r w:rsidR="00C14D3F" w:rsidRPr="0012766A">
        <w:rPr>
          <w:rFonts w:ascii="Trebuchet MS" w:eastAsia="Trebuchet MS" w:hAnsi="Trebuchet MS" w:cs="Trebuchet MS"/>
          <w:lang w:val="ro-RO"/>
        </w:rPr>
        <w:t>din cadrul</w:t>
      </w:r>
      <w:r w:rsidR="006256F5" w:rsidRPr="0012766A">
        <w:rPr>
          <w:rFonts w:ascii="Trebuchet MS" w:eastAsia="Trebuchet MS" w:hAnsi="Trebuchet MS" w:cs="Trebuchet MS"/>
          <w:lang w:val="ro-RO"/>
        </w:rPr>
        <w:t xml:space="preserve"> autorităţilor şi instituţiilor publice </w:t>
      </w:r>
      <w:r w:rsidR="00C14D3F" w:rsidRPr="0012766A">
        <w:rPr>
          <w:rFonts w:ascii="Trebuchet MS" w:eastAsia="Trebuchet MS" w:hAnsi="Trebuchet MS" w:cs="Trebuchet MS"/>
          <w:lang w:val="ro-RO"/>
        </w:rPr>
        <w:t xml:space="preserve">în cadrul cărora sunt stabilite funcţiile publice </w:t>
      </w:r>
      <w:r w:rsidR="006256F5" w:rsidRPr="0012766A">
        <w:rPr>
          <w:rFonts w:ascii="Trebuchet MS" w:eastAsia="Trebuchet MS" w:hAnsi="Trebuchet MS" w:cs="Trebuchet MS"/>
          <w:lang w:val="ro-RO"/>
        </w:rPr>
        <w:t>prevăzute la art. 385 din Ordonanța de urgență a Guvernului nr. 57/2019, cu modifică</w:t>
      </w:r>
      <w:r w:rsidRPr="0012766A">
        <w:rPr>
          <w:rFonts w:ascii="Trebuchet MS" w:eastAsia="Trebuchet MS" w:hAnsi="Trebuchet MS" w:cs="Trebuchet MS"/>
          <w:lang w:val="ro-RO"/>
        </w:rPr>
        <w:t>rile și completările ulterioare.</w:t>
      </w:r>
    </w:p>
    <w:p w14:paraId="414CB5AD" w14:textId="77777777" w:rsidR="00477C75" w:rsidRPr="0012766A" w:rsidRDefault="00477C75" w:rsidP="00477C75">
      <w:pPr>
        <w:tabs>
          <w:tab w:val="left" w:pos="993"/>
        </w:tabs>
        <w:spacing w:line="240" w:lineRule="auto"/>
        <w:ind w:firstLine="709"/>
        <w:jc w:val="both"/>
        <w:rPr>
          <w:rFonts w:ascii="Trebuchet MS" w:eastAsia="Trebuchet MS" w:hAnsi="Trebuchet MS" w:cs="Trebuchet MS"/>
          <w:b/>
          <w:lang w:val="ro-RO"/>
        </w:rPr>
      </w:pPr>
    </w:p>
    <w:p w14:paraId="0BBF2920" w14:textId="04080368" w:rsidR="00650D55" w:rsidRPr="0012766A" w:rsidRDefault="00F224BE" w:rsidP="00AE78FA">
      <w:pPr>
        <w:tabs>
          <w:tab w:val="left" w:pos="993"/>
        </w:tabs>
        <w:spacing w:line="240" w:lineRule="auto"/>
        <w:ind w:firstLine="700"/>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w:t>
      </w:r>
      <w:r w:rsidR="004251A3" w:rsidRPr="0012766A">
        <w:rPr>
          <w:rFonts w:ascii="Trebuchet MS" w:eastAsia="Trebuchet MS" w:hAnsi="Trebuchet MS" w:cs="Trebuchet MS"/>
          <w:b/>
          <w:lang w:val="ro-RO"/>
        </w:rPr>
        <w:t>3</w:t>
      </w:r>
      <w:r w:rsidR="005D40F3" w:rsidRPr="0012766A">
        <w:rPr>
          <w:rFonts w:ascii="Trebuchet MS" w:eastAsia="Trebuchet MS" w:hAnsi="Trebuchet MS" w:cs="Trebuchet MS"/>
          <w:b/>
          <w:lang w:val="ro-RO"/>
        </w:rPr>
        <w:t>4</w:t>
      </w:r>
      <w:r w:rsidRPr="0012766A">
        <w:rPr>
          <w:rFonts w:ascii="Trebuchet MS" w:eastAsia="Trebuchet MS" w:hAnsi="Trebuchet MS" w:cs="Trebuchet MS"/>
          <w:b/>
          <w:lang w:val="ro-RO"/>
        </w:rPr>
        <w:t xml:space="preserve">. – (1) </w:t>
      </w:r>
      <w:r w:rsidR="00AE78FA" w:rsidRPr="0012766A">
        <w:rPr>
          <w:rFonts w:ascii="Trebuchet MS" w:eastAsia="Trebuchet MS" w:hAnsi="Trebuchet MS" w:cs="Trebuchet MS"/>
          <w:lang w:val="ro-RO"/>
        </w:rPr>
        <w:t>Pentru punerea în aplicare a</w:t>
      </w:r>
      <w:r w:rsidR="00650D55" w:rsidRPr="0012766A">
        <w:rPr>
          <w:rFonts w:ascii="Trebuchet MS" w:eastAsia="Trebuchet MS" w:hAnsi="Trebuchet MS" w:cs="Trebuchet MS"/>
          <w:lang w:val="ro-RO"/>
        </w:rPr>
        <w:t xml:space="preserve"> dispozițiilor art. 619 din Ordonanța de urgență a Guvernului nr. 57/2019, cu modificările și completările ulterioare,</w:t>
      </w:r>
      <w:r w:rsidR="00650D55" w:rsidRPr="0012766A">
        <w:rPr>
          <w:rFonts w:ascii="Trebuchet MS" w:eastAsia="Trebuchet MS" w:hAnsi="Trebuchet MS" w:cs="Trebuchet MS"/>
          <w:b/>
          <w:lang w:val="ro-RO"/>
        </w:rPr>
        <w:t xml:space="preserve"> </w:t>
      </w:r>
      <w:r w:rsidR="000A2089" w:rsidRPr="0012766A">
        <w:rPr>
          <w:rFonts w:ascii="Trebuchet MS" w:eastAsia="Trebuchet MS" w:hAnsi="Trebuchet MS" w:cs="Trebuchet MS"/>
          <w:lang w:val="ro-RO"/>
        </w:rPr>
        <w:lastRenderedPageBreak/>
        <w:t xml:space="preserve">etapele procedurii </w:t>
      </w:r>
      <w:r w:rsidR="00053A96" w:rsidRPr="0012766A">
        <w:rPr>
          <w:rFonts w:ascii="Trebuchet MS" w:eastAsia="Trebuchet MS" w:hAnsi="Trebuchet MS" w:cs="Trebuchet MS"/>
          <w:lang w:val="ro-RO"/>
        </w:rPr>
        <w:t xml:space="preserve">de elaborare şi avizare a cadrelor de competenţă </w:t>
      </w:r>
      <w:r w:rsidR="000A2089" w:rsidRPr="0012766A">
        <w:rPr>
          <w:rFonts w:ascii="Trebuchet MS" w:eastAsia="Trebuchet MS" w:hAnsi="Trebuchet MS" w:cs="Trebuchet MS"/>
          <w:lang w:val="ro-RO"/>
        </w:rPr>
        <w:t>prevăzute</w:t>
      </w:r>
      <w:r w:rsidR="00650D55" w:rsidRPr="0012766A">
        <w:rPr>
          <w:rFonts w:ascii="Trebuchet MS" w:eastAsia="Trebuchet MS" w:hAnsi="Trebuchet MS" w:cs="Trebuchet MS"/>
          <w:lang w:val="ro-RO"/>
        </w:rPr>
        <w:t xml:space="preserve"> la art. </w:t>
      </w:r>
      <w:r w:rsidR="000F1D9A" w:rsidRPr="0012766A">
        <w:rPr>
          <w:rFonts w:ascii="Trebuchet MS" w:eastAsia="Trebuchet MS" w:hAnsi="Trebuchet MS" w:cs="Trebuchet MS"/>
          <w:lang w:val="ro-RO"/>
        </w:rPr>
        <w:t>2</w:t>
      </w:r>
      <w:r w:rsidR="00575E52" w:rsidRPr="0012766A">
        <w:rPr>
          <w:rFonts w:ascii="Trebuchet MS" w:eastAsia="Trebuchet MS" w:hAnsi="Trebuchet MS" w:cs="Trebuchet MS"/>
          <w:lang w:val="ro-RO"/>
        </w:rPr>
        <w:t>1</w:t>
      </w:r>
      <w:r w:rsidR="00650D55" w:rsidRPr="0012766A">
        <w:rPr>
          <w:rFonts w:ascii="Trebuchet MS" w:eastAsia="Trebuchet MS" w:hAnsi="Trebuchet MS" w:cs="Trebuchet MS"/>
          <w:lang w:val="ro-RO"/>
        </w:rPr>
        <w:t xml:space="preserve"> se </w:t>
      </w:r>
      <w:r w:rsidR="00AE78FA" w:rsidRPr="0012766A">
        <w:rPr>
          <w:rFonts w:ascii="Trebuchet MS" w:eastAsia="Trebuchet MS" w:hAnsi="Trebuchet MS" w:cs="Trebuchet MS"/>
          <w:lang w:val="ro-RO"/>
        </w:rPr>
        <w:t>desfăşoară</w:t>
      </w:r>
      <w:r w:rsidR="00650D55" w:rsidRPr="0012766A">
        <w:rPr>
          <w:rFonts w:ascii="Trebuchet MS" w:eastAsia="Trebuchet MS" w:hAnsi="Trebuchet MS" w:cs="Trebuchet MS"/>
          <w:lang w:val="ro-RO"/>
        </w:rPr>
        <w:t xml:space="preserve"> în</w:t>
      </w:r>
      <w:r w:rsidR="00AE78FA" w:rsidRPr="0012766A">
        <w:rPr>
          <w:rFonts w:ascii="Trebuchet MS" w:eastAsia="Trebuchet MS" w:hAnsi="Trebuchet MS" w:cs="Trebuchet MS"/>
          <w:lang w:val="ro-RO"/>
        </w:rPr>
        <w:t xml:space="preserve"> termen de</w:t>
      </w:r>
      <w:r w:rsidR="00650D55" w:rsidRPr="0012766A">
        <w:rPr>
          <w:rFonts w:ascii="Trebuchet MS" w:eastAsia="Trebuchet MS" w:hAnsi="Trebuchet MS" w:cs="Trebuchet MS"/>
          <w:lang w:val="ro-RO"/>
        </w:rPr>
        <w:t xml:space="preserve"> </w:t>
      </w:r>
      <w:r w:rsidR="00295E2D" w:rsidRPr="0012766A">
        <w:rPr>
          <w:rFonts w:ascii="Trebuchet MS" w:eastAsia="Trebuchet MS" w:hAnsi="Trebuchet MS" w:cs="Trebuchet MS"/>
          <w:lang w:val="ro-RO"/>
        </w:rPr>
        <w:t xml:space="preserve">şase </w:t>
      </w:r>
      <w:r w:rsidR="00650D55" w:rsidRPr="0012766A">
        <w:rPr>
          <w:rFonts w:ascii="Trebuchet MS" w:eastAsia="Trebuchet MS" w:hAnsi="Trebuchet MS" w:cs="Trebuchet MS"/>
          <w:lang w:val="ro-RO"/>
        </w:rPr>
        <w:t>luni de la data intrării în vigoare a prezentei hotărâri</w:t>
      </w:r>
      <w:r w:rsidR="000A2089" w:rsidRPr="0012766A">
        <w:rPr>
          <w:rFonts w:ascii="Trebuchet MS" w:eastAsia="Trebuchet MS" w:hAnsi="Trebuchet MS" w:cs="Trebuchet MS"/>
          <w:lang w:val="ro-RO"/>
        </w:rPr>
        <w:t>,</w:t>
      </w:r>
      <w:r w:rsidR="00650D55" w:rsidRPr="0012766A">
        <w:rPr>
          <w:rFonts w:ascii="Trebuchet MS" w:eastAsia="Trebuchet MS" w:hAnsi="Trebuchet MS" w:cs="Trebuchet MS"/>
          <w:lang w:val="ro-RO"/>
        </w:rPr>
        <w:t xml:space="preserve"> </w:t>
      </w:r>
      <w:r w:rsidR="00295E2D" w:rsidRPr="0012766A">
        <w:rPr>
          <w:rFonts w:ascii="Trebuchet MS" w:eastAsia="Trebuchet MS" w:hAnsi="Trebuchet MS" w:cs="Trebuchet MS"/>
          <w:lang w:val="ro-RO"/>
        </w:rPr>
        <w:t xml:space="preserve">de către autorităţile şi instituţiile publice în cadrul cărora sunt stabilite </w:t>
      </w:r>
      <w:r w:rsidRPr="0012766A">
        <w:rPr>
          <w:rFonts w:ascii="Trebuchet MS" w:eastAsia="Trebuchet MS" w:hAnsi="Trebuchet MS" w:cs="Trebuchet MS"/>
          <w:lang w:val="ro-RO"/>
        </w:rPr>
        <w:t>funcțiile publice din categoria înalților funcționari publici și funcțiile publice de execuție, grad profesional debutant</w:t>
      </w:r>
      <w:r w:rsidR="00177FB5" w:rsidRPr="0012766A">
        <w:rPr>
          <w:rFonts w:ascii="Trebuchet MS" w:eastAsia="Trebuchet MS" w:hAnsi="Trebuchet MS" w:cs="Trebuchet MS"/>
          <w:lang w:val="ro-RO"/>
        </w:rPr>
        <w:t>,</w:t>
      </w:r>
      <w:r w:rsidR="00967652" w:rsidRPr="0012766A">
        <w:rPr>
          <w:rFonts w:ascii="Trebuchet MS" w:eastAsia="Trebuchet MS" w:hAnsi="Trebuchet MS" w:cs="Trebuchet MS"/>
          <w:lang w:val="ro-RO"/>
        </w:rPr>
        <w:t xml:space="preserve"> prevăzute la art. 385 alin. (1) şi (2) din Ordonanța de urgență a Guvernului nr. 57/2019, cu modificările și completările ulterioare.</w:t>
      </w:r>
      <w:r w:rsidR="004251A3" w:rsidRPr="0012766A">
        <w:rPr>
          <w:rFonts w:ascii="Trebuchet MS" w:eastAsia="Trebuchet MS" w:hAnsi="Trebuchet MS" w:cs="Trebuchet MS"/>
          <w:lang w:val="ro-RO"/>
        </w:rPr>
        <w:t xml:space="preserve"> </w:t>
      </w:r>
    </w:p>
    <w:p w14:paraId="4F6E8577" w14:textId="4607FDBA" w:rsidR="00AE78FA" w:rsidRPr="0012766A" w:rsidRDefault="002E7EAA" w:rsidP="002E7EAA">
      <w:pPr>
        <w:tabs>
          <w:tab w:val="left" w:pos="993"/>
        </w:tabs>
        <w:spacing w:line="240" w:lineRule="auto"/>
        <w:ind w:firstLine="700"/>
        <w:jc w:val="both"/>
        <w:rPr>
          <w:rFonts w:ascii="Trebuchet MS" w:eastAsia="Trebuchet MS" w:hAnsi="Trebuchet MS" w:cs="Trebuchet MS"/>
          <w:lang w:val="ro-RO"/>
        </w:rPr>
      </w:pPr>
      <w:r w:rsidRPr="0012766A">
        <w:rPr>
          <w:rFonts w:ascii="Trebuchet MS" w:eastAsia="Trebuchet MS" w:hAnsi="Trebuchet MS" w:cs="Trebuchet MS"/>
          <w:b/>
          <w:lang w:val="ro-RO"/>
        </w:rPr>
        <w:t>(2)</w:t>
      </w:r>
      <w:r w:rsidRPr="0012766A">
        <w:rPr>
          <w:rFonts w:ascii="Trebuchet MS" w:eastAsia="Trebuchet MS" w:hAnsi="Trebuchet MS" w:cs="Trebuchet MS"/>
          <w:lang w:val="ro-RO"/>
        </w:rPr>
        <w:t xml:space="preserve"> Pentru funcţiile publice </w:t>
      </w:r>
      <w:r w:rsidR="00053A96" w:rsidRPr="0012766A">
        <w:rPr>
          <w:rFonts w:ascii="Trebuchet MS" w:eastAsia="Trebuchet MS" w:hAnsi="Trebuchet MS" w:cs="Trebuchet MS"/>
          <w:lang w:val="ro-RO"/>
        </w:rPr>
        <w:t>prevăzute</w:t>
      </w:r>
      <w:r w:rsidRPr="0012766A">
        <w:rPr>
          <w:rFonts w:ascii="Trebuchet MS" w:eastAsia="Trebuchet MS" w:hAnsi="Trebuchet MS" w:cs="Trebuchet MS"/>
          <w:lang w:val="ro-RO"/>
        </w:rPr>
        <w:t xml:space="preserve"> la art. 385 din Ordonanța de urgență a Guvernului nr. 57/2019, cu modificările și completările ulterioare, altele decât cele prevăzute la alin. (1), etapele </w:t>
      </w:r>
      <w:r w:rsidR="00374998" w:rsidRPr="0012766A">
        <w:rPr>
          <w:rFonts w:ascii="Trebuchet MS" w:eastAsia="Trebuchet MS" w:hAnsi="Trebuchet MS" w:cs="Trebuchet MS"/>
          <w:lang w:val="ro-RO"/>
        </w:rPr>
        <w:t xml:space="preserve">procedurii de elaborare şi avizare a cadrelor de competenţă </w:t>
      </w:r>
      <w:r w:rsidRPr="0012766A">
        <w:rPr>
          <w:rFonts w:ascii="Trebuchet MS" w:eastAsia="Trebuchet MS" w:hAnsi="Trebuchet MS" w:cs="Trebuchet MS"/>
          <w:lang w:val="ro-RO"/>
        </w:rPr>
        <w:t xml:space="preserve">se desfăşoară </w:t>
      </w:r>
      <w:r w:rsidR="00295E2D" w:rsidRPr="0012766A">
        <w:rPr>
          <w:rFonts w:ascii="Trebuchet MS" w:eastAsia="Trebuchet MS" w:hAnsi="Trebuchet MS" w:cs="Trebuchet MS"/>
          <w:lang w:val="ro-RO"/>
        </w:rPr>
        <w:t>de către autorităţile şi instituţiile publice într-o</w:t>
      </w:r>
      <w:r w:rsidRPr="0012766A">
        <w:rPr>
          <w:rFonts w:ascii="Trebuchet MS" w:eastAsia="Trebuchet MS" w:hAnsi="Trebuchet MS" w:cs="Trebuchet MS"/>
          <w:lang w:val="ro-RO"/>
        </w:rPr>
        <w:t xml:space="preserve"> perioadă de maximum 1 an, calculată de la împlinirea termenului prevăzut la alin. (1).</w:t>
      </w:r>
    </w:p>
    <w:p w14:paraId="48734D19" w14:textId="77777777" w:rsidR="001278C6" w:rsidRPr="0012766A" w:rsidRDefault="001278C6" w:rsidP="00AE78FA">
      <w:pPr>
        <w:tabs>
          <w:tab w:val="left" w:pos="993"/>
        </w:tabs>
        <w:spacing w:line="240" w:lineRule="auto"/>
        <w:ind w:firstLine="700"/>
        <w:jc w:val="both"/>
        <w:rPr>
          <w:rFonts w:ascii="Trebuchet MS" w:eastAsia="Trebuchet MS" w:hAnsi="Trebuchet MS" w:cs="Trebuchet MS"/>
          <w:lang w:val="ro-RO"/>
        </w:rPr>
      </w:pPr>
    </w:p>
    <w:p w14:paraId="7C22600B" w14:textId="5825459E" w:rsidR="004B5978" w:rsidRPr="0012766A" w:rsidRDefault="00F224BE" w:rsidP="00F224BE">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 xml:space="preserve">Art. </w:t>
      </w:r>
      <w:r w:rsidR="002E7EAA" w:rsidRPr="0012766A">
        <w:rPr>
          <w:rFonts w:ascii="Trebuchet MS" w:eastAsia="Trebuchet MS" w:hAnsi="Trebuchet MS" w:cs="Trebuchet MS"/>
          <w:b/>
          <w:lang w:val="ro-RO"/>
        </w:rPr>
        <w:t>3</w:t>
      </w:r>
      <w:r w:rsidR="005D40F3" w:rsidRPr="0012766A">
        <w:rPr>
          <w:rFonts w:ascii="Trebuchet MS" w:eastAsia="Trebuchet MS" w:hAnsi="Trebuchet MS" w:cs="Trebuchet MS"/>
          <w:b/>
          <w:lang w:val="ro-RO"/>
        </w:rPr>
        <w:t>5</w:t>
      </w:r>
      <w:r w:rsidRPr="0012766A">
        <w:rPr>
          <w:rFonts w:ascii="Trebuchet MS" w:eastAsia="Trebuchet MS" w:hAnsi="Trebuchet MS" w:cs="Trebuchet MS"/>
          <w:b/>
          <w:lang w:val="ro-RO"/>
        </w:rPr>
        <w:t xml:space="preserve">. </w:t>
      </w:r>
      <w:r w:rsidR="00374998" w:rsidRPr="0012766A">
        <w:rPr>
          <w:rFonts w:ascii="Trebuchet MS" w:eastAsia="Trebuchet MS" w:hAnsi="Trebuchet MS" w:cs="Trebuchet MS"/>
          <w:b/>
          <w:lang w:val="ro-RO"/>
        </w:rPr>
        <w:t>–</w:t>
      </w:r>
      <w:r w:rsidRPr="0012766A">
        <w:rPr>
          <w:rFonts w:ascii="Trebuchet MS" w:eastAsia="Trebuchet MS" w:hAnsi="Trebuchet MS" w:cs="Trebuchet MS"/>
          <w:lang w:val="ro-RO"/>
        </w:rPr>
        <w:t xml:space="preserve"> </w:t>
      </w:r>
      <w:r w:rsidR="00374998" w:rsidRPr="0012766A">
        <w:rPr>
          <w:rFonts w:ascii="Trebuchet MS" w:eastAsia="Trebuchet MS" w:hAnsi="Trebuchet MS" w:cs="Trebuchet MS"/>
          <w:lang w:val="ro-RO"/>
        </w:rPr>
        <w:t>Prezenta hotărâre i</w:t>
      </w:r>
      <w:r w:rsidR="00D950D2" w:rsidRPr="0012766A">
        <w:rPr>
          <w:rFonts w:ascii="Trebuchet MS" w:eastAsia="Trebuchet MS" w:hAnsi="Trebuchet MS" w:cs="Trebuchet MS"/>
          <w:lang w:val="ro-RO"/>
        </w:rPr>
        <w:t>ntră în vigoare în termen de 3</w:t>
      </w:r>
      <w:r w:rsidR="00374998" w:rsidRPr="0012766A">
        <w:rPr>
          <w:rFonts w:ascii="Trebuchet MS" w:eastAsia="Trebuchet MS" w:hAnsi="Trebuchet MS" w:cs="Trebuchet MS"/>
          <w:lang w:val="ro-RO"/>
        </w:rPr>
        <w:t xml:space="preserve"> zile de la data publicării în Monitorul Oficial al României, Partea I</w:t>
      </w:r>
      <w:r w:rsidRPr="0012766A">
        <w:rPr>
          <w:rFonts w:ascii="Trebuchet MS" w:eastAsia="Trebuchet MS" w:hAnsi="Trebuchet MS" w:cs="Trebuchet MS"/>
          <w:lang w:val="ro-RO"/>
        </w:rPr>
        <w:t>.</w:t>
      </w:r>
    </w:p>
    <w:p w14:paraId="77128955" w14:textId="089AA313" w:rsidR="00F8342B" w:rsidRPr="0012766A" w:rsidRDefault="00F8342B" w:rsidP="00F224BE">
      <w:pPr>
        <w:tabs>
          <w:tab w:val="left" w:pos="993"/>
        </w:tabs>
        <w:spacing w:line="240" w:lineRule="auto"/>
        <w:ind w:firstLine="709"/>
        <w:jc w:val="both"/>
        <w:rPr>
          <w:rFonts w:ascii="Trebuchet MS" w:eastAsia="Trebuchet MS" w:hAnsi="Trebuchet MS" w:cs="Trebuchet MS"/>
          <w:lang w:val="ro-RO"/>
        </w:rPr>
      </w:pPr>
    </w:p>
    <w:p w14:paraId="2F6EBBF6" w14:textId="1CDAEE3A" w:rsidR="00F8342B" w:rsidRPr="0012766A" w:rsidRDefault="00F8342B" w:rsidP="00F224BE">
      <w:pPr>
        <w:tabs>
          <w:tab w:val="left" w:pos="993"/>
        </w:tabs>
        <w:spacing w:line="240" w:lineRule="auto"/>
        <w:ind w:firstLine="709"/>
        <w:jc w:val="both"/>
        <w:rPr>
          <w:rFonts w:ascii="Trebuchet MS" w:eastAsia="Trebuchet MS" w:hAnsi="Trebuchet MS" w:cs="Trebuchet MS"/>
          <w:lang w:val="ro-RO"/>
        </w:rPr>
      </w:pPr>
      <w:r w:rsidRPr="0012766A">
        <w:rPr>
          <w:rFonts w:ascii="Trebuchet MS" w:eastAsia="Trebuchet MS" w:hAnsi="Trebuchet MS" w:cs="Trebuchet MS"/>
          <w:b/>
          <w:lang w:val="ro-RO"/>
        </w:rPr>
        <w:t>Art. 3</w:t>
      </w:r>
      <w:r w:rsidR="005D40F3" w:rsidRPr="0012766A">
        <w:rPr>
          <w:rFonts w:ascii="Trebuchet MS" w:eastAsia="Trebuchet MS" w:hAnsi="Trebuchet MS" w:cs="Trebuchet MS"/>
          <w:b/>
          <w:lang w:val="ro-RO"/>
        </w:rPr>
        <w:t>6</w:t>
      </w:r>
      <w:r w:rsidRPr="0012766A">
        <w:rPr>
          <w:rFonts w:ascii="Trebuchet MS" w:eastAsia="Trebuchet MS" w:hAnsi="Trebuchet MS" w:cs="Trebuchet MS"/>
          <w:b/>
          <w:lang w:val="ro-RO"/>
        </w:rPr>
        <w:t>. –</w:t>
      </w:r>
      <w:r w:rsidRPr="0012766A">
        <w:rPr>
          <w:rFonts w:ascii="Trebuchet MS" w:eastAsia="Trebuchet MS" w:hAnsi="Trebuchet MS" w:cs="Trebuchet MS"/>
          <w:lang w:val="ro-RO"/>
        </w:rPr>
        <w:t xml:space="preserve"> Anexele nr. 1, 2 şi 3 fac parte integrantă din prezenta hotărâre.</w:t>
      </w:r>
    </w:p>
    <w:p w14:paraId="44A10FCF" w14:textId="77777777" w:rsidR="00F8342B" w:rsidRPr="0012766A" w:rsidRDefault="00F8342B" w:rsidP="00F224BE">
      <w:pPr>
        <w:tabs>
          <w:tab w:val="left" w:pos="993"/>
        </w:tabs>
        <w:spacing w:line="240" w:lineRule="auto"/>
        <w:ind w:firstLine="709"/>
        <w:jc w:val="both"/>
        <w:rPr>
          <w:rFonts w:ascii="Trebuchet MS" w:eastAsia="Trebuchet MS" w:hAnsi="Trebuchet MS" w:cs="Trebuchet MS"/>
          <w:lang w:val="ro-RO"/>
        </w:rPr>
      </w:pPr>
    </w:p>
    <w:p w14:paraId="1099C860" w14:textId="77777777" w:rsidR="006C2945" w:rsidRPr="0012766A" w:rsidRDefault="006C2945" w:rsidP="006C2945">
      <w:pPr>
        <w:tabs>
          <w:tab w:val="left" w:pos="993"/>
        </w:tabs>
        <w:spacing w:line="240" w:lineRule="auto"/>
        <w:jc w:val="center"/>
        <w:rPr>
          <w:rFonts w:ascii="Trebuchet MS" w:eastAsia="Trebuchet MS" w:hAnsi="Trebuchet MS" w:cs="Trebuchet MS"/>
          <w:b/>
          <w:lang w:val="ro-RO"/>
        </w:rPr>
      </w:pPr>
    </w:p>
    <w:p w14:paraId="6AA52FA1" w14:textId="7A72B151" w:rsidR="002E0590" w:rsidRPr="0012766A" w:rsidRDefault="00F224BE" w:rsidP="0009554E">
      <w:pPr>
        <w:tabs>
          <w:tab w:val="left" w:pos="993"/>
        </w:tabs>
        <w:spacing w:line="240" w:lineRule="auto"/>
        <w:jc w:val="center"/>
        <w:rPr>
          <w:rFonts w:ascii="Trebuchet MS" w:eastAsia="Trebuchet MS" w:hAnsi="Trebuchet MS" w:cs="Trebuchet MS"/>
          <w:b/>
          <w:lang w:val="ro-RO"/>
        </w:rPr>
      </w:pPr>
      <w:r w:rsidRPr="0012766A">
        <w:rPr>
          <w:rFonts w:ascii="Trebuchet MS" w:eastAsia="Trebuchet MS" w:hAnsi="Trebuchet MS" w:cs="Trebuchet MS"/>
          <w:b/>
          <w:lang w:val="ro-RO"/>
        </w:rPr>
        <w:t>PRIM – MINISTRU</w:t>
      </w:r>
    </w:p>
    <w:p w14:paraId="56295779" w14:textId="77777777" w:rsidR="00FC0BA2" w:rsidRPr="0012766A" w:rsidRDefault="00FC0BA2" w:rsidP="00FC0BA2">
      <w:pPr>
        <w:jc w:val="center"/>
        <w:rPr>
          <w:rFonts w:ascii="Trebuchet MS" w:hAnsi="Trebuchet MS"/>
          <w:b/>
          <w:bCs/>
        </w:rPr>
      </w:pPr>
      <w:proofErr w:type="spellStart"/>
      <w:r w:rsidRPr="0012766A">
        <w:rPr>
          <w:rFonts w:ascii="Trebuchet MS" w:hAnsi="Trebuchet MS"/>
          <w:b/>
          <w:bCs/>
        </w:rPr>
        <w:t>Nicolae-Ionel</w:t>
      </w:r>
      <w:proofErr w:type="spellEnd"/>
      <w:r w:rsidRPr="0012766A">
        <w:rPr>
          <w:rFonts w:ascii="Trebuchet MS" w:hAnsi="Trebuchet MS"/>
          <w:b/>
          <w:bCs/>
        </w:rPr>
        <w:t xml:space="preserve"> CIUCĂ</w:t>
      </w:r>
    </w:p>
    <w:bookmarkEnd w:id="0"/>
    <w:p w14:paraId="04FB40A5" w14:textId="77777777" w:rsidR="00013949" w:rsidRPr="0012766A" w:rsidRDefault="00013949" w:rsidP="004254F4">
      <w:pPr>
        <w:tabs>
          <w:tab w:val="left" w:pos="993"/>
        </w:tabs>
        <w:spacing w:line="240" w:lineRule="auto"/>
        <w:rPr>
          <w:rFonts w:ascii="Trebuchet MS" w:eastAsia="Trebuchet MS" w:hAnsi="Trebuchet MS" w:cs="Trebuchet MS"/>
          <w:lang w:val="ro-RO"/>
        </w:rPr>
      </w:pPr>
    </w:p>
    <w:sectPr w:rsidR="00013949" w:rsidRPr="0012766A" w:rsidSect="002E0590">
      <w:headerReference w:type="default" r:id="rId12"/>
      <w:footerReference w:type="even" r:id="rId13"/>
      <w:footerReference w:type="default" r:id="rId14"/>
      <w:pgSz w:w="11906" w:h="16838"/>
      <w:pgMar w:top="1440" w:right="1440" w:bottom="1440" w:left="1531" w:header="709" w:footer="709" w:gutter="0"/>
      <w:pgNumType w:start="1"/>
      <w:cols w:space="708"/>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15F"/>
    </wne:keymap>
    <wne:keymap wne:kcmPrimary="0454">
      <wne:wch wne:val="00000163"/>
    </wne:keymap>
    <wne:keymap wne:kcmPrimary="0541">
      <wne:wch wne:val="00000102"/>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F1E4A" w14:textId="77777777" w:rsidR="000D1B40" w:rsidRDefault="000D1B40">
      <w:pPr>
        <w:spacing w:line="240" w:lineRule="auto"/>
      </w:pPr>
      <w:r>
        <w:separator/>
      </w:r>
    </w:p>
  </w:endnote>
  <w:endnote w:type="continuationSeparator" w:id="0">
    <w:p w14:paraId="7D9C5873" w14:textId="77777777" w:rsidR="000D1B40" w:rsidRDefault="000D1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077B2" w14:textId="77777777" w:rsidR="00A01874" w:rsidRDefault="00372B82">
    <w:pPr>
      <w:pBdr>
        <w:top w:val="nil"/>
        <w:left w:val="nil"/>
        <w:bottom w:val="nil"/>
        <w:right w:val="nil"/>
        <w:between w:val="nil"/>
      </w:pBdr>
      <w:tabs>
        <w:tab w:val="center" w:pos="4320"/>
        <w:tab w:val="right" w:pos="8640"/>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2B0CE625" w14:textId="77777777" w:rsidR="00A01874" w:rsidRDefault="00A01874">
    <w:pPr>
      <w:pBdr>
        <w:top w:val="nil"/>
        <w:left w:val="nil"/>
        <w:bottom w:val="nil"/>
        <w:right w:val="nil"/>
        <w:between w:val="nil"/>
      </w:pBdr>
      <w:tabs>
        <w:tab w:val="center" w:pos="4320"/>
        <w:tab w:val="right" w:pos="8640"/>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3FCB2" w14:textId="0ACF2C06" w:rsidR="00A01874" w:rsidRDefault="00372B82">
    <w:pPr>
      <w:pBdr>
        <w:top w:val="nil"/>
        <w:left w:val="nil"/>
        <w:bottom w:val="nil"/>
        <w:right w:val="nil"/>
        <w:between w:val="nil"/>
      </w:pBdr>
      <w:tabs>
        <w:tab w:val="center" w:pos="4320"/>
        <w:tab w:val="right" w:pos="8640"/>
      </w:tabs>
      <w:spacing w:line="240" w:lineRule="auto"/>
      <w:jc w:val="right"/>
      <w:rPr>
        <w:rFonts w:ascii="Trebuchet MS" w:eastAsia="Trebuchet MS" w:hAnsi="Trebuchet MS" w:cs="Trebuchet MS"/>
        <w:color w:val="000000"/>
      </w:rPr>
    </w:pP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separate"/>
    </w:r>
    <w:r w:rsidR="0012766A">
      <w:rPr>
        <w:rFonts w:ascii="Trebuchet MS" w:eastAsia="Trebuchet MS" w:hAnsi="Trebuchet MS" w:cs="Trebuchet MS"/>
        <w:noProof/>
        <w:color w:val="000000"/>
      </w:rPr>
      <w:t>12</w:t>
    </w:r>
    <w:r>
      <w:rPr>
        <w:rFonts w:ascii="Trebuchet MS" w:eastAsia="Trebuchet MS" w:hAnsi="Trebuchet MS" w:cs="Trebuchet MS"/>
        <w:color w:val="000000"/>
      </w:rPr>
      <w:fldChar w:fldCharType="end"/>
    </w:r>
  </w:p>
  <w:p w14:paraId="7AB1FE45" w14:textId="77777777" w:rsidR="00A01874" w:rsidRDefault="00A01874">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38861" w14:textId="77777777" w:rsidR="000D1B40" w:rsidRDefault="000D1B40">
      <w:pPr>
        <w:spacing w:line="240" w:lineRule="auto"/>
      </w:pPr>
      <w:r>
        <w:separator/>
      </w:r>
    </w:p>
  </w:footnote>
  <w:footnote w:type="continuationSeparator" w:id="0">
    <w:p w14:paraId="71DA4758" w14:textId="77777777" w:rsidR="000D1B40" w:rsidRDefault="000D1B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581C2" w14:textId="77777777" w:rsidR="00A01874" w:rsidRDefault="00372B82">
    <w:pPr>
      <w:pBdr>
        <w:top w:val="nil"/>
        <w:left w:val="nil"/>
        <w:bottom w:val="nil"/>
        <w:right w:val="nil"/>
        <w:between w:val="nil"/>
      </w:pBdr>
      <w:tabs>
        <w:tab w:val="center" w:pos="4320"/>
        <w:tab w:val="right" w:pos="8640"/>
      </w:tabs>
      <w:spacing w:line="240" w:lineRule="auto"/>
      <w:rPr>
        <w:b/>
        <w:i/>
        <w:color w:val="000000"/>
      </w:rPr>
    </w:pPr>
    <w:proofErr w:type="spellStart"/>
    <w:r>
      <w:rPr>
        <w:b/>
        <w:i/>
        <w:color w:val="000000"/>
      </w:rPr>
      <w:t>Proiect</w:t>
    </w:r>
    <w:proofErr w:type="spellEnd"/>
    <w:r>
      <w:rPr>
        <w:b/>
        <w:i/>
        <w:color w:val="000000"/>
      </w:rPr>
      <w:t xml:space="preserve"> </w:t>
    </w:r>
    <w:proofErr w:type="spellStart"/>
    <w:r>
      <w:rPr>
        <w:b/>
        <w:i/>
        <w:color w:val="000000"/>
      </w:rPr>
      <w:t>în</w:t>
    </w:r>
    <w:proofErr w:type="spellEnd"/>
    <w:r>
      <w:rPr>
        <w:b/>
        <w:i/>
        <w:color w:val="000000"/>
      </w:rPr>
      <w:t xml:space="preserve"> </w:t>
    </w:r>
    <w:proofErr w:type="spellStart"/>
    <w:r>
      <w:rPr>
        <w:b/>
        <w:i/>
        <w:color w:val="000000"/>
      </w:rPr>
      <w:t>lucru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5E60"/>
    <w:multiLevelType w:val="hybridMultilevel"/>
    <w:tmpl w:val="D44E2DC4"/>
    <w:lvl w:ilvl="0" w:tplc="2FDEE4D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9AC2D89"/>
    <w:multiLevelType w:val="multilevel"/>
    <w:tmpl w:val="49104156"/>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3E56FD0"/>
    <w:multiLevelType w:val="hybridMultilevel"/>
    <w:tmpl w:val="76BEC9A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AC35F4C"/>
    <w:multiLevelType w:val="hybridMultilevel"/>
    <w:tmpl w:val="0832C144"/>
    <w:lvl w:ilvl="0" w:tplc="F816FE7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09E05A3"/>
    <w:multiLevelType w:val="hybridMultilevel"/>
    <w:tmpl w:val="D702E31A"/>
    <w:lvl w:ilvl="0" w:tplc="EED28EC8">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1503939"/>
    <w:multiLevelType w:val="hybridMultilevel"/>
    <w:tmpl w:val="DEE6A380"/>
    <w:lvl w:ilvl="0" w:tplc="0AC43C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057F"/>
    <w:multiLevelType w:val="hybridMultilevel"/>
    <w:tmpl w:val="0846E69C"/>
    <w:lvl w:ilvl="0" w:tplc="B59E1104">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30294755"/>
    <w:multiLevelType w:val="hybridMultilevel"/>
    <w:tmpl w:val="CAB28356"/>
    <w:lvl w:ilvl="0" w:tplc="DD2A58E6">
      <w:start w:val="1"/>
      <w:numFmt w:val="lowerLetter"/>
      <w:lvlText w:val="%1)"/>
      <w:lvlJc w:val="left"/>
      <w:pPr>
        <w:ind w:left="-119" w:hanging="360"/>
      </w:pPr>
      <w:rPr>
        <w:b/>
      </w:rPr>
    </w:lvl>
    <w:lvl w:ilvl="1" w:tplc="04180019" w:tentative="1">
      <w:start w:val="1"/>
      <w:numFmt w:val="lowerLetter"/>
      <w:lvlText w:val="%2."/>
      <w:lvlJc w:val="left"/>
      <w:pPr>
        <w:ind w:left="601" w:hanging="360"/>
      </w:pPr>
    </w:lvl>
    <w:lvl w:ilvl="2" w:tplc="0418001B" w:tentative="1">
      <w:start w:val="1"/>
      <w:numFmt w:val="lowerRoman"/>
      <w:lvlText w:val="%3."/>
      <w:lvlJc w:val="right"/>
      <w:pPr>
        <w:ind w:left="1321" w:hanging="180"/>
      </w:pPr>
    </w:lvl>
    <w:lvl w:ilvl="3" w:tplc="0418000F" w:tentative="1">
      <w:start w:val="1"/>
      <w:numFmt w:val="decimal"/>
      <w:lvlText w:val="%4."/>
      <w:lvlJc w:val="left"/>
      <w:pPr>
        <w:ind w:left="2041" w:hanging="360"/>
      </w:pPr>
    </w:lvl>
    <w:lvl w:ilvl="4" w:tplc="04180019" w:tentative="1">
      <w:start w:val="1"/>
      <w:numFmt w:val="lowerLetter"/>
      <w:lvlText w:val="%5."/>
      <w:lvlJc w:val="left"/>
      <w:pPr>
        <w:ind w:left="2761" w:hanging="360"/>
      </w:pPr>
    </w:lvl>
    <w:lvl w:ilvl="5" w:tplc="0418001B" w:tentative="1">
      <w:start w:val="1"/>
      <w:numFmt w:val="lowerRoman"/>
      <w:lvlText w:val="%6."/>
      <w:lvlJc w:val="right"/>
      <w:pPr>
        <w:ind w:left="3481" w:hanging="180"/>
      </w:pPr>
    </w:lvl>
    <w:lvl w:ilvl="6" w:tplc="0418000F" w:tentative="1">
      <w:start w:val="1"/>
      <w:numFmt w:val="decimal"/>
      <w:lvlText w:val="%7."/>
      <w:lvlJc w:val="left"/>
      <w:pPr>
        <w:ind w:left="4201" w:hanging="360"/>
      </w:pPr>
    </w:lvl>
    <w:lvl w:ilvl="7" w:tplc="04180019" w:tentative="1">
      <w:start w:val="1"/>
      <w:numFmt w:val="lowerLetter"/>
      <w:lvlText w:val="%8."/>
      <w:lvlJc w:val="left"/>
      <w:pPr>
        <w:ind w:left="4921" w:hanging="360"/>
      </w:pPr>
    </w:lvl>
    <w:lvl w:ilvl="8" w:tplc="0418001B" w:tentative="1">
      <w:start w:val="1"/>
      <w:numFmt w:val="lowerRoman"/>
      <w:lvlText w:val="%9."/>
      <w:lvlJc w:val="right"/>
      <w:pPr>
        <w:ind w:left="5641" w:hanging="180"/>
      </w:pPr>
    </w:lvl>
  </w:abstractNum>
  <w:abstractNum w:abstractNumId="8">
    <w:nsid w:val="31147874"/>
    <w:multiLevelType w:val="multilevel"/>
    <w:tmpl w:val="BCE88986"/>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39036C45"/>
    <w:multiLevelType w:val="hybridMultilevel"/>
    <w:tmpl w:val="059233F6"/>
    <w:lvl w:ilvl="0" w:tplc="C8C257C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3D5B7C6E"/>
    <w:multiLevelType w:val="hybridMultilevel"/>
    <w:tmpl w:val="20B06860"/>
    <w:lvl w:ilvl="0" w:tplc="21728E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D651BFA"/>
    <w:multiLevelType w:val="hybridMultilevel"/>
    <w:tmpl w:val="4A620772"/>
    <w:lvl w:ilvl="0" w:tplc="1C4CDA98">
      <w:start w:val="1"/>
      <w:numFmt w:val="lowerLetter"/>
      <w:lvlText w:val="%1)"/>
      <w:lvlJc w:val="left"/>
      <w:pPr>
        <w:ind w:left="1069" w:hanging="360"/>
      </w:pPr>
      <w:rPr>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14E045B"/>
    <w:multiLevelType w:val="multilevel"/>
    <w:tmpl w:val="A06CD296"/>
    <w:lvl w:ilvl="0">
      <w:start w:val="1"/>
      <w:numFmt w:val="lowerLetter"/>
      <w:lvlText w:val="%1)"/>
      <w:lvlJc w:val="left"/>
      <w:pPr>
        <w:ind w:left="720" w:hanging="11"/>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41FD5356"/>
    <w:multiLevelType w:val="hybridMultilevel"/>
    <w:tmpl w:val="0D5851B8"/>
    <w:lvl w:ilvl="0" w:tplc="5748C07C">
      <w:start w:val="1"/>
      <w:numFmt w:val="lowerLetter"/>
      <w:lvlText w:val="%1)"/>
      <w:lvlJc w:val="left"/>
      <w:pPr>
        <w:ind w:left="-119" w:hanging="360"/>
      </w:pPr>
      <w:rPr>
        <w:b/>
      </w:rPr>
    </w:lvl>
    <w:lvl w:ilvl="1" w:tplc="04180019" w:tentative="1">
      <w:start w:val="1"/>
      <w:numFmt w:val="lowerLetter"/>
      <w:lvlText w:val="%2."/>
      <w:lvlJc w:val="left"/>
      <w:pPr>
        <w:ind w:left="601" w:hanging="360"/>
      </w:pPr>
    </w:lvl>
    <w:lvl w:ilvl="2" w:tplc="0418001B" w:tentative="1">
      <w:start w:val="1"/>
      <w:numFmt w:val="lowerRoman"/>
      <w:lvlText w:val="%3."/>
      <w:lvlJc w:val="right"/>
      <w:pPr>
        <w:ind w:left="1321" w:hanging="180"/>
      </w:pPr>
    </w:lvl>
    <w:lvl w:ilvl="3" w:tplc="0418000F" w:tentative="1">
      <w:start w:val="1"/>
      <w:numFmt w:val="decimal"/>
      <w:lvlText w:val="%4."/>
      <w:lvlJc w:val="left"/>
      <w:pPr>
        <w:ind w:left="2041" w:hanging="360"/>
      </w:pPr>
    </w:lvl>
    <w:lvl w:ilvl="4" w:tplc="04180019" w:tentative="1">
      <w:start w:val="1"/>
      <w:numFmt w:val="lowerLetter"/>
      <w:lvlText w:val="%5."/>
      <w:lvlJc w:val="left"/>
      <w:pPr>
        <w:ind w:left="2761" w:hanging="360"/>
      </w:pPr>
    </w:lvl>
    <w:lvl w:ilvl="5" w:tplc="0418001B" w:tentative="1">
      <w:start w:val="1"/>
      <w:numFmt w:val="lowerRoman"/>
      <w:lvlText w:val="%6."/>
      <w:lvlJc w:val="right"/>
      <w:pPr>
        <w:ind w:left="3481" w:hanging="180"/>
      </w:pPr>
    </w:lvl>
    <w:lvl w:ilvl="6" w:tplc="0418000F" w:tentative="1">
      <w:start w:val="1"/>
      <w:numFmt w:val="decimal"/>
      <w:lvlText w:val="%7."/>
      <w:lvlJc w:val="left"/>
      <w:pPr>
        <w:ind w:left="4201" w:hanging="360"/>
      </w:pPr>
    </w:lvl>
    <w:lvl w:ilvl="7" w:tplc="04180019" w:tentative="1">
      <w:start w:val="1"/>
      <w:numFmt w:val="lowerLetter"/>
      <w:lvlText w:val="%8."/>
      <w:lvlJc w:val="left"/>
      <w:pPr>
        <w:ind w:left="4921" w:hanging="360"/>
      </w:pPr>
    </w:lvl>
    <w:lvl w:ilvl="8" w:tplc="0418001B" w:tentative="1">
      <w:start w:val="1"/>
      <w:numFmt w:val="lowerRoman"/>
      <w:lvlText w:val="%9."/>
      <w:lvlJc w:val="right"/>
      <w:pPr>
        <w:ind w:left="5641" w:hanging="180"/>
      </w:pPr>
    </w:lvl>
  </w:abstractNum>
  <w:abstractNum w:abstractNumId="14">
    <w:nsid w:val="43851552"/>
    <w:multiLevelType w:val="multilevel"/>
    <w:tmpl w:val="2C62F788"/>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48D85B69"/>
    <w:multiLevelType w:val="hybridMultilevel"/>
    <w:tmpl w:val="2D80FB2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4DAA2EDB"/>
    <w:multiLevelType w:val="hybridMultilevel"/>
    <w:tmpl w:val="FF448FD2"/>
    <w:lvl w:ilvl="0" w:tplc="0576E6EE">
      <w:start w:val="1"/>
      <w:numFmt w:val="lowerLetter"/>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3FE7479"/>
    <w:multiLevelType w:val="hybridMultilevel"/>
    <w:tmpl w:val="FD542C2C"/>
    <w:lvl w:ilvl="0" w:tplc="F29E4806">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C1818DA"/>
    <w:multiLevelType w:val="multilevel"/>
    <w:tmpl w:val="1B12DE8C"/>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6C9A144E"/>
    <w:multiLevelType w:val="multilevel"/>
    <w:tmpl w:val="774AE5AE"/>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6EF02D3D"/>
    <w:multiLevelType w:val="hybridMultilevel"/>
    <w:tmpl w:val="C50E44F6"/>
    <w:lvl w:ilvl="0" w:tplc="156637D8">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745B11C3"/>
    <w:multiLevelType w:val="hybridMultilevel"/>
    <w:tmpl w:val="E95E4160"/>
    <w:lvl w:ilvl="0" w:tplc="6CAA2B24">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74CB54A4"/>
    <w:multiLevelType w:val="hybridMultilevel"/>
    <w:tmpl w:val="875C43F6"/>
    <w:lvl w:ilvl="0" w:tplc="9F643A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82551"/>
    <w:multiLevelType w:val="hybridMultilevel"/>
    <w:tmpl w:val="5A86238A"/>
    <w:lvl w:ilvl="0" w:tplc="C38A3B38">
      <w:start w:val="1"/>
      <w:numFmt w:val="lowerLetter"/>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8"/>
  </w:num>
  <w:num w:numId="4">
    <w:abstractNumId w:val="1"/>
  </w:num>
  <w:num w:numId="5">
    <w:abstractNumId w:val="8"/>
  </w:num>
  <w:num w:numId="6">
    <w:abstractNumId w:val="14"/>
  </w:num>
  <w:num w:numId="7">
    <w:abstractNumId w:val="6"/>
  </w:num>
  <w:num w:numId="8">
    <w:abstractNumId w:val="13"/>
  </w:num>
  <w:num w:numId="9">
    <w:abstractNumId w:val="5"/>
  </w:num>
  <w:num w:numId="10">
    <w:abstractNumId w:val="7"/>
  </w:num>
  <w:num w:numId="11">
    <w:abstractNumId w:val="17"/>
  </w:num>
  <w:num w:numId="12">
    <w:abstractNumId w:val="20"/>
  </w:num>
  <w:num w:numId="13">
    <w:abstractNumId w:val="15"/>
  </w:num>
  <w:num w:numId="14">
    <w:abstractNumId w:val="2"/>
  </w:num>
  <w:num w:numId="15">
    <w:abstractNumId w:val="16"/>
  </w:num>
  <w:num w:numId="16">
    <w:abstractNumId w:val="9"/>
  </w:num>
  <w:num w:numId="17">
    <w:abstractNumId w:val="21"/>
  </w:num>
  <w:num w:numId="18">
    <w:abstractNumId w:val="11"/>
  </w:num>
  <w:num w:numId="19">
    <w:abstractNumId w:val="23"/>
  </w:num>
  <w:num w:numId="20">
    <w:abstractNumId w:val="22"/>
  </w:num>
  <w:num w:numId="21">
    <w:abstractNumId w:val="0"/>
  </w:num>
  <w:num w:numId="22">
    <w:abstractNumId w:val="10"/>
  </w:num>
  <w:num w:numId="23">
    <w:abstractNumId w:val="3"/>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74"/>
    <w:rsid w:val="0000331E"/>
    <w:rsid w:val="00013949"/>
    <w:rsid w:val="000156B5"/>
    <w:rsid w:val="00025512"/>
    <w:rsid w:val="00025B9E"/>
    <w:rsid w:val="000273F2"/>
    <w:rsid w:val="00034B6B"/>
    <w:rsid w:val="0004172C"/>
    <w:rsid w:val="000453B7"/>
    <w:rsid w:val="00047EAD"/>
    <w:rsid w:val="00047EF6"/>
    <w:rsid w:val="000524E1"/>
    <w:rsid w:val="00053A96"/>
    <w:rsid w:val="00057293"/>
    <w:rsid w:val="00060C47"/>
    <w:rsid w:val="00067713"/>
    <w:rsid w:val="0007402B"/>
    <w:rsid w:val="000808A4"/>
    <w:rsid w:val="000837D0"/>
    <w:rsid w:val="000869E7"/>
    <w:rsid w:val="0009554E"/>
    <w:rsid w:val="00097170"/>
    <w:rsid w:val="000A0CF0"/>
    <w:rsid w:val="000A2089"/>
    <w:rsid w:val="000A6439"/>
    <w:rsid w:val="000C01FA"/>
    <w:rsid w:val="000C6AF7"/>
    <w:rsid w:val="000D1B40"/>
    <w:rsid w:val="000D3154"/>
    <w:rsid w:val="000D4226"/>
    <w:rsid w:val="000D7AC4"/>
    <w:rsid w:val="000E05C2"/>
    <w:rsid w:val="000E7AEE"/>
    <w:rsid w:val="000F0133"/>
    <w:rsid w:val="000F1D9A"/>
    <w:rsid w:val="000F46D5"/>
    <w:rsid w:val="00106325"/>
    <w:rsid w:val="00115521"/>
    <w:rsid w:val="001215ED"/>
    <w:rsid w:val="0012333A"/>
    <w:rsid w:val="0012766A"/>
    <w:rsid w:val="001278C6"/>
    <w:rsid w:val="001314AA"/>
    <w:rsid w:val="00140027"/>
    <w:rsid w:val="0014202C"/>
    <w:rsid w:val="00142D5F"/>
    <w:rsid w:val="0014376D"/>
    <w:rsid w:val="00152F32"/>
    <w:rsid w:val="00155237"/>
    <w:rsid w:val="00170743"/>
    <w:rsid w:val="001712A1"/>
    <w:rsid w:val="00176AAB"/>
    <w:rsid w:val="00176C7B"/>
    <w:rsid w:val="00177FB5"/>
    <w:rsid w:val="00187881"/>
    <w:rsid w:val="001937AC"/>
    <w:rsid w:val="001B1CA7"/>
    <w:rsid w:val="001C741F"/>
    <w:rsid w:val="001D4DD7"/>
    <w:rsid w:val="001E2E4A"/>
    <w:rsid w:val="001E3372"/>
    <w:rsid w:val="001E40DE"/>
    <w:rsid w:val="002079AE"/>
    <w:rsid w:val="002230A2"/>
    <w:rsid w:val="002242C5"/>
    <w:rsid w:val="00226538"/>
    <w:rsid w:val="00256DC4"/>
    <w:rsid w:val="00257962"/>
    <w:rsid w:val="00257A88"/>
    <w:rsid w:val="002672D0"/>
    <w:rsid w:val="00267DE3"/>
    <w:rsid w:val="00272DAE"/>
    <w:rsid w:val="00292BB2"/>
    <w:rsid w:val="00294477"/>
    <w:rsid w:val="00295E2D"/>
    <w:rsid w:val="002965C0"/>
    <w:rsid w:val="002A21D1"/>
    <w:rsid w:val="002A2F45"/>
    <w:rsid w:val="002A4379"/>
    <w:rsid w:val="002C29B1"/>
    <w:rsid w:val="002C47D0"/>
    <w:rsid w:val="002D350B"/>
    <w:rsid w:val="002D3D01"/>
    <w:rsid w:val="002D53B2"/>
    <w:rsid w:val="002E0590"/>
    <w:rsid w:val="002E1FBB"/>
    <w:rsid w:val="002E2234"/>
    <w:rsid w:val="002E6B26"/>
    <w:rsid w:val="002E7EAA"/>
    <w:rsid w:val="00305E39"/>
    <w:rsid w:val="00330620"/>
    <w:rsid w:val="0033526C"/>
    <w:rsid w:val="00344D4C"/>
    <w:rsid w:val="0036031B"/>
    <w:rsid w:val="00365829"/>
    <w:rsid w:val="00372B82"/>
    <w:rsid w:val="00374998"/>
    <w:rsid w:val="00376733"/>
    <w:rsid w:val="00382BFB"/>
    <w:rsid w:val="00384763"/>
    <w:rsid w:val="00390EBF"/>
    <w:rsid w:val="003B579D"/>
    <w:rsid w:val="003B5A69"/>
    <w:rsid w:val="003C3F3C"/>
    <w:rsid w:val="003C446F"/>
    <w:rsid w:val="003C7FCA"/>
    <w:rsid w:val="003D00AC"/>
    <w:rsid w:val="003D5351"/>
    <w:rsid w:val="003E4E3C"/>
    <w:rsid w:val="003F226B"/>
    <w:rsid w:val="003F2669"/>
    <w:rsid w:val="004018F7"/>
    <w:rsid w:val="00403029"/>
    <w:rsid w:val="004035D7"/>
    <w:rsid w:val="0041108B"/>
    <w:rsid w:val="0041190A"/>
    <w:rsid w:val="004136B6"/>
    <w:rsid w:val="0041526A"/>
    <w:rsid w:val="00415CAF"/>
    <w:rsid w:val="00420980"/>
    <w:rsid w:val="004251A3"/>
    <w:rsid w:val="004254F4"/>
    <w:rsid w:val="00431B1D"/>
    <w:rsid w:val="00432CD9"/>
    <w:rsid w:val="00434201"/>
    <w:rsid w:val="00441E8A"/>
    <w:rsid w:val="00447D6E"/>
    <w:rsid w:val="0045636C"/>
    <w:rsid w:val="00473989"/>
    <w:rsid w:val="00475B4F"/>
    <w:rsid w:val="00477830"/>
    <w:rsid w:val="00477C75"/>
    <w:rsid w:val="00485D30"/>
    <w:rsid w:val="004908C2"/>
    <w:rsid w:val="00490EDE"/>
    <w:rsid w:val="004922F9"/>
    <w:rsid w:val="004934C4"/>
    <w:rsid w:val="0049363D"/>
    <w:rsid w:val="004B5978"/>
    <w:rsid w:val="004C122D"/>
    <w:rsid w:val="004C7D3C"/>
    <w:rsid w:val="004D03D3"/>
    <w:rsid w:val="004D30C8"/>
    <w:rsid w:val="004D7D03"/>
    <w:rsid w:val="004E265A"/>
    <w:rsid w:val="004F0875"/>
    <w:rsid w:val="004F6A10"/>
    <w:rsid w:val="00500F57"/>
    <w:rsid w:val="00517083"/>
    <w:rsid w:val="005311F8"/>
    <w:rsid w:val="00531AB9"/>
    <w:rsid w:val="00531AFC"/>
    <w:rsid w:val="005326F8"/>
    <w:rsid w:val="00542E1B"/>
    <w:rsid w:val="00544E90"/>
    <w:rsid w:val="00545CE9"/>
    <w:rsid w:val="0055710D"/>
    <w:rsid w:val="00557926"/>
    <w:rsid w:val="0057074B"/>
    <w:rsid w:val="00572E58"/>
    <w:rsid w:val="00575E52"/>
    <w:rsid w:val="00586F37"/>
    <w:rsid w:val="0059158F"/>
    <w:rsid w:val="0059216B"/>
    <w:rsid w:val="0059346B"/>
    <w:rsid w:val="00597CEE"/>
    <w:rsid w:val="005A4CBE"/>
    <w:rsid w:val="005B151C"/>
    <w:rsid w:val="005B22F6"/>
    <w:rsid w:val="005B2B3C"/>
    <w:rsid w:val="005B4498"/>
    <w:rsid w:val="005B6A9C"/>
    <w:rsid w:val="005C189E"/>
    <w:rsid w:val="005D40F3"/>
    <w:rsid w:val="005D63F5"/>
    <w:rsid w:val="005D647C"/>
    <w:rsid w:val="00606B89"/>
    <w:rsid w:val="00617345"/>
    <w:rsid w:val="00622F55"/>
    <w:rsid w:val="006256F5"/>
    <w:rsid w:val="00626831"/>
    <w:rsid w:val="006402F1"/>
    <w:rsid w:val="00642B61"/>
    <w:rsid w:val="006463A6"/>
    <w:rsid w:val="00650D55"/>
    <w:rsid w:val="00660588"/>
    <w:rsid w:val="0066575D"/>
    <w:rsid w:val="00675F77"/>
    <w:rsid w:val="0068260D"/>
    <w:rsid w:val="00682B54"/>
    <w:rsid w:val="00690113"/>
    <w:rsid w:val="0069312C"/>
    <w:rsid w:val="006B0F3C"/>
    <w:rsid w:val="006C156F"/>
    <w:rsid w:val="006C2945"/>
    <w:rsid w:val="006C2BB3"/>
    <w:rsid w:val="006C7C23"/>
    <w:rsid w:val="006D06CA"/>
    <w:rsid w:val="006D7C98"/>
    <w:rsid w:val="006F6BFE"/>
    <w:rsid w:val="00700D33"/>
    <w:rsid w:val="00714092"/>
    <w:rsid w:val="00733261"/>
    <w:rsid w:val="0073663B"/>
    <w:rsid w:val="007419DE"/>
    <w:rsid w:val="00745417"/>
    <w:rsid w:val="00757F71"/>
    <w:rsid w:val="007658D5"/>
    <w:rsid w:val="00775057"/>
    <w:rsid w:val="00776271"/>
    <w:rsid w:val="00777EE9"/>
    <w:rsid w:val="00793AB9"/>
    <w:rsid w:val="00797471"/>
    <w:rsid w:val="007B66D0"/>
    <w:rsid w:val="007C0304"/>
    <w:rsid w:val="007C2C72"/>
    <w:rsid w:val="007C7FBB"/>
    <w:rsid w:val="007D1D1E"/>
    <w:rsid w:val="007E153D"/>
    <w:rsid w:val="007E3202"/>
    <w:rsid w:val="007E3445"/>
    <w:rsid w:val="007E7B3C"/>
    <w:rsid w:val="007E7F8D"/>
    <w:rsid w:val="007F6BF4"/>
    <w:rsid w:val="00837BD7"/>
    <w:rsid w:val="008506E3"/>
    <w:rsid w:val="00852AE9"/>
    <w:rsid w:val="00853D93"/>
    <w:rsid w:val="00857FF8"/>
    <w:rsid w:val="00861A51"/>
    <w:rsid w:val="00864BE2"/>
    <w:rsid w:val="008678C9"/>
    <w:rsid w:val="00873C9A"/>
    <w:rsid w:val="00874509"/>
    <w:rsid w:val="008754FA"/>
    <w:rsid w:val="0087615E"/>
    <w:rsid w:val="00882291"/>
    <w:rsid w:val="0088364B"/>
    <w:rsid w:val="00893469"/>
    <w:rsid w:val="00894F9E"/>
    <w:rsid w:val="008A3724"/>
    <w:rsid w:val="008A4072"/>
    <w:rsid w:val="008A5E2C"/>
    <w:rsid w:val="008D1A99"/>
    <w:rsid w:val="008F1A9E"/>
    <w:rsid w:val="008F3A92"/>
    <w:rsid w:val="008F79D5"/>
    <w:rsid w:val="0090369C"/>
    <w:rsid w:val="0091611D"/>
    <w:rsid w:val="009214A9"/>
    <w:rsid w:val="0092301B"/>
    <w:rsid w:val="00925E96"/>
    <w:rsid w:val="00926542"/>
    <w:rsid w:val="00937F21"/>
    <w:rsid w:val="00944EE4"/>
    <w:rsid w:val="009459BB"/>
    <w:rsid w:val="00947FD7"/>
    <w:rsid w:val="00965F3D"/>
    <w:rsid w:val="00967652"/>
    <w:rsid w:val="00974ED3"/>
    <w:rsid w:val="00975D93"/>
    <w:rsid w:val="00981554"/>
    <w:rsid w:val="00995069"/>
    <w:rsid w:val="009961C5"/>
    <w:rsid w:val="009B372D"/>
    <w:rsid w:val="009C252E"/>
    <w:rsid w:val="009C3C69"/>
    <w:rsid w:val="009C6C78"/>
    <w:rsid w:val="009E69BE"/>
    <w:rsid w:val="00A01874"/>
    <w:rsid w:val="00A15B70"/>
    <w:rsid w:val="00A224A3"/>
    <w:rsid w:val="00A3175C"/>
    <w:rsid w:val="00A33626"/>
    <w:rsid w:val="00A34398"/>
    <w:rsid w:val="00A46147"/>
    <w:rsid w:val="00A47028"/>
    <w:rsid w:val="00A61E46"/>
    <w:rsid w:val="00A67627"/>
    <w:rsid w:val="00A8673E"/>
    <w:rsid w:val="00A8746A"/>
    <w:rsid w:val="00AA6F3E"/>
    <w:rsid w:val="00AB6D31"/>
    <w:rsid w:val="00AC33C6"/>
    <w:rsid w:val="00AD1706"/>
    <w:rsid w:val="00AD4FA1"/>
    <w:rsid w:val="00AD6953"/>
    <w:rsid w:val="00AD7640"/>
    <w:rsid w:val="00AE0926"/>
    <w:rsid w:val="00AE78FA"/>
    <w:rsid w:val="00AF346D"/>
    <w:rsid w:val="00AF6098"/>
    <w:rsid w:val="00B10080"/>
    <w:rsid w:val="00B16AA2"/>
    <w:rsid w:val="00B22106"/>
    <w:rsid w:val="00B30E4B"/>
    <w:rsid w:val="00B37CC3"/>
    <w:rsid w:val="00B47566"/>
    <w:rsid w:val="00B53269"/>
    <w:rsid w:val="00B62054"/>
    <w:rsid w:val="00B701F6"/>
    <w:rsid w:val="00B7627E"/>
    <w:rsid w:val="00B82093"/>
    <w:rsid w:val="00B863B2"/>
    <w:rsid w:val="00B92774"/>
    <w:rsid w:val="00B96958"/>
    <w:rsid w:val="00BD6B1A"/>
    <w:rsid w:val="00BF3F56"/>
    <w:rsid w:val="00C05F2A"/>
    <w:rsid w:val="00C14D3F"/>
    <w:rsid w:val="00C2219A"/>
    <w:rsid w:val="00C244D3"/>
    <w:rsid w:val="00C36C0C"/>
    <w:rsid w:val="00C4075E"/>
    <w:rsid w:val="00C4119B"/>
    <w:rsid w:val="00C620D2"/>
    <w:rsid w:val="00C62EF0"/>
    <w:rsid w:val="00C644FF"/>
    <w:rsid w:val="00C672BD"/>
    <w:rsid w:val="00C75264"/>
    <w:rsid w:val="00C93FBE"/>
    <w:rsid w:val="00C9712F"/>
    <w:rsid w:val="00CB4075"/>
    <w:rsid w:val="00CC13F8"/>
    <w:rsid w:val="00CC20C4"/>
    <w:rsid w:val="00CD286D"/>
    <w:rsid w:val="00CD3D44"/>
    <w:rsid w:val="00CE1445"/>
    <w:rsid w:val="00CE7C85"/>
    <w:rsid w:val="00D07500"/>
    <w:rsid w:val="00D10498"/>
    <w:rsid w:val="00D15722"/>
    <w:rsid w:val="00D24CC9"/>
    <w:rsid w:val="00D252C2"/>
    <w:rsid w:val="00D369A3"/>
    <w:rsid w:val="00D414E2"/>
    <w:rsid w:val="00D436A0"/>
    <w:rsid w:val="00D50238"/>
    <w:rsid w:val="00D50BAF"/>
    <w:rsid w:val="00D55659"/>
    <w:rsid w:val="00D57E6F"/>
    <w:rsid w:val="00D6640A"/>
    <w:rsid w:val="00D6691E"/>
    <w:rsid w:val="00D73F82"/>
    <w:rsid w:val="00D809BE"/>
    <w:rsid w:val="00D84C1A"/>
    <w:rsid w:val="00D879A2"/>
    <w:rsid w:val="00D9023D"/>
    <w:rsid w:val="00D9266F"/>
    <w:rsid w:val="00D950D2"/>
    <w:rsid w:val="00DA0EF0"/>
    <w:rsid w:val="00DB22D0"/>
    <w:rsid w:val="00DC709F"/>
    <w:rsid w:val="00DD7795"/>
    <w:rsid w:val="00DE451F"/>
    <w:rsid w:val="00DE5A11"/>
    <w:rsid w:val="00DF19E1"/>
    <w:rsid w:val="00E12F9E"/>
    <w:rsid w:val="00E13215"/>
    <w:rsid w:val="00E25FF3"/>
    <w:rsid w:val="00E35C7C"/>
    <w:rsid w:val="00E4105D"/>
    <w:rsid w:val="00E459A5"/>
    <w:rsid w:val="00E46FC5"/>
    <w:rsid w:val="00E51CFC"/>
    <w:rsid w:val="00E5268C"/>
    <w:rsid w:val="00E5385D"/>
    <w:rsid w:val="00E539C2"/>
    <w:rsid w:val="00E57E54"/>
    <w:rsid w:val="00E7128B"/>
    <w:rsid w:val="00E73B41"/>
    <w:rsid w:val="00E74696"/>
    <w:rsid w:val="00E77CFB"/>
    <w:rsid w:val="00EC04D4"/>
    <w:rsid w:val="00ED5190"/>
    <w:rsid w:val="00EE06F2"/>
    <w:rsid w:val="00EE0D08"/>
    <w:rsid w:val="00EE1845"/>
    <w:rsid w:val="00EE7DAB"/>
    <w:rsid w:val="00EF2F8C"/>
    <w:rsid w:val="00F00512"/>
    <w:rsid w:val="00F03EE0"/>
    <w:rsid w:val="00F06FD8"/>
    <w:rsid w:val="00F16B0C"/>
    <w:rsid w:val="00F224BE"/>
    <w:rsid w:val="00F36C80"/>
    <w:rsid w:val="00F374CB"/>
    <w:rsid w:val="00F55D81"/>
    <w:rsid w:val="00F61737"/>
    <w:rsid w:val="00F627EF"/>
    <w:rsid w:val="00F710A5"/>
    <w:rsid w:val="00F74F7D"/>
    <w:rsid w:val="00F807BA"/>
    <w:rsid w:val="00F80C98"/>
    <w:rsid w:val="00F81220"/>
    <w:rsid w:val="00F8342B"/>
    <w:rsid w:val="00F84E59"/>
    <w:rsid w:val="00F91EE6"/>
    <w:rsid w:val="00F9666E"/>
    <w:rsid w:val="00FA4BD9"/>
    <w:rsid w:val="00FA5C8F"/>
    <w:rsid w:val="00FB715A"/>
    <w:rsid w:val="00FC0BA2"/>
    <w:rsid w:val="00FE7F7D"/>
    <w:rsid w:val="00FF0D2B"/>
    <w:rsid w:val="00FF1658"/>
    <w:rsid w:val="00FF2FA1"/>
    <w:rsid w:val="00FF74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2B63"/>
  <w15:docId w15:val="{2B81B2DE-26DB-43B7-9E98-0EEE7B82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w:eastAsia="Avenir" w:hAnsi="Avenir" w:cs="Avenir"/>
        <w:sz w:val="24"/>
        <w:szCs w:val="24"/>
        <w:lang w:val="en-US" w:eastAsia="ro-RO"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0027"/>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widowControl w:val="0"/>
      <w:spacing w:line="240" w:lineRule="auto"/>
      <w:ind w:left="200"/>
      <w:outlineLvl w:val="5"/>
    </w:pPr>
    <w:rPr>
      <w:rFonts w:ascii="Carlito" w:eastAsia="Carlito" w:hAnsi="Carlito" w:cs="Carli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2B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85"/>
    <w:rPr>
      <w:rFonts w:ascii="Segoe UI" w:hAnsi="Segoe UI" w:cs="Segoe UI"/>
      <w:sz w:val="18"/>
      <w:szCs w:val="1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8D1A99"/>
    <w:pPr>
      <w:tabs>
        <w:tab w:val="center" w:pos="4536"/>
        <w:tab w:val="right" w:pos="9072"/>
      </w:tabs>
      <w:spacing w:line="240" w:lineRule="auto"/>
    </w:pPr>
  </w:style>
  <w:style w:type="character" w:customStyle="1" w:styleId="HeaderChar">
    <w:name w:val="Header Char"/>
    <w:basedOn w:val="DefaultParagraphFont"/>
    <w:link w:val="Header"/>
    <w:uiPriority w:val="99"/>
    <w:rsid w:val="008D1A99"/>
  </w:style>
  <w:style w:type="paragraph" w:styleId="Footer">
    <w:name w:val="footer"/>
    <w:basedOn w:val="Normal"/>
    <w:link w:val="FooterChar"/>
    <w:uiPriority w:val="99"/>
    <w:unhideWhenUsed/>
    <w:rsid w:val="008D1A99"/>
    <w:pPr>
      <w:tabs>
        <w:tab w:val="center" w:pos="4536"/>
        <w:tab w:val="right" w:pos="9072"/>
      </w:tabs>
      <w:spacing w:line="240" w:lineRule="auto"/>
    </w:pPr>
  </w:style>
  <w:style w:type="character" w:customStyle="1" w:styleId="FooterChar">
    <w:name w:val="Footer Char"/>
    <w:basedOn w:val="DefaultParagraphFont"/>
    <w:link w:val="Footer"/>
    <w:uiPriority w:val="99"/>
    <w:rsid w:val="008D1A99"/>
  </w:style>
  <w:style w:type="paragraph" w:styleId="ListParagraph">
    <w:name w:val="List Paragraph"/>
    <w:basedOn w:val="Normal"/>
    <w:qFormat/>
    <w:rsid w:val="00330620"/>
    <w:pPr>
      <w:ind w:left="720"/>
      <w:contextualSpacing/>
    </w:pPr>
  </w:style>
  <w:style w:type="character" w:styleId="CommentReference">
    <w:name w:val="annotation reference"/>
    <w:basedOn w:val="DefaultParagraphFont"/>
    <w:uiPriority w:val="99"/>
    <w:semiHidden/>
    <w:unhideWhenUsed/>
    <w:rsid w:val="00BF3F56"/>
    <w:rPr>
      <w:sz w:val="16"/>
      <w:szCs w:val="16"/>
    </w:rPr>
  </w:style>
  <w:style w:type="paragraph" w:styleId="CommentText">
    <w:name w:val="annotation text"/>
    <w:basedOn w:val="Normal"/>
    <w:link w:val="CommentTextChar"/>
    <w:uiPriority w:val="99"/>
    <w:semiHidden/>
    <w:unhideWhenUsed/>
    <w:rsid w:val="00BF3F56"/>
    <w:pPr>
      <w:spacing w:line="240" w:lineRule="auto"/>
    </w:pPr>
    <w:rPr>
      <w:sz w:val="20"/>
      <w:szCs w:val="20"/>
    </w:rPr>
  </w:style>
  <w:style w:type="character" w:customStyle="1" w:styleId="CommentTextChar">
    <w:name w:val="Comment Text Char"/>
    <w:basedOn w:val="DefaultParagraphFont"/>
    <w:link w:val="CommentText"/>
    <w:uiPriority w:val="99"/>
    <w:semiHidden/>
    <w:rsid w:val="00BF3F56"/>
    <w:rPr>
      <w:sz w:val="20"/>
      <w:szCs w:val="20"/>
    </w:rPr>
  </w:style>
  <w:style w:type="paragraph" w:styleId="CommentSubject">
    <w:name w:val="annotation subject"/>
    <w:basedOn w:val="CommentText"/>
    <w:next w:val="CommentText"/>
    <w:link w:val="CommentSubjectChar"/>
    <w:uiPriority w:val="99"/>
    <w:semiHidden/>
    <w:unhideWhenUsed/>
    <w:rsid w:val="00BF3F56"/>
    <w:rPr>
      <w:b/>
      <w:bCs/>
    </w:rPr>
  </w:style>
  <w:style w:type="character" w:customStyle="1" w:styleId="CommentSubjectChar">
    <w:name w:val="Comment Subject Char"/>
    <w:basedOn w:val="CommentTextChar"/>
    <w:link w:val="CommentSubject"/>
    <w:uiPriority w:val="99"/>
    <w:semiHidden/>
    <w:rsid w:val="00BF3F56"/>
    <w:rPr>
      <w:b/>
      <w:bCs/>
      <w:sz w:val="20"/>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2E0590"/>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2E0590"/>
    <w:pPr>
      <w:spacing w:line="240" w:lineRule="auto"/>
    </w:pPr>
    <w:rPr>
      <w:rFonts w:ascii="Times New Roman" w:eastAsia="Times New Roman" w:hAnsi="Times New Roman" w:cs="Times New Roman"/>
      <w:lang w:val="x-none" w:eastAsia="x-none"/>
    </w:rPr>
  </w:style>
  <w:style w:type="character" w:customStyle="1" w:styleId="FootnoteTextChar1">
    <w:name w:val="Footnote Text Char1"/>
    <w:basedOn w:val="DefaultParagraphFont"/>
    <w:uiPriority w:val="99"/>
    <w:semiHidden/>
    <w:rsid w:val="002E0590"/>
    <w:rPr>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2E0590"/>
    <w:pPr>
      <w:spacing w:after="160" w:line="240" w:lineRule="exact"/>
    </w:pPr>
    <w:rPr>
      <w:vertAlign w:val="superscript"/>
    </w:rPr>
  </w:style>
  <w:style w:type="table" w:styleId="TableGrid">
    <w:name w:val="Table Grid"/>
    <w:basedOn w:val="TableNormal"/>
    <w:rsid w:val="007E7F8D"/>
    <w:pPr>
      <w:spacing w:line="240" w:lineRule="auto"/>
    </w:pPr>
    <w:rPr>
      <w:rFonts w:ascii="Calibri" w:eastAsia="Calibr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8880">
      <w:bodyDiv w:val="1"/>
      <w:marLeft w:val="0"/>
      <w:marRight w:val="0"/>
      <w:marTop w:val="0"/>
      <w:marBottom w:val="0"/>
      <w:divBdr>
        <w:top w:val="none" w:sz="0" w:space="0" w:color="auto"/>
        <w:left w:val="none" w:sz="0" w:space="0" w:color="auto"/>
        <w:bottom w:val="none" w:sz="0" w:space="0" w:color="auto"/>
        <w:right w:val="none" w:sz="0" w:space="0" w:color="auto"/>
      </w:divBdr>
    </w:div>
    <w:div w:id="486282552">
      <w:bodyDiv w:val="1"/>
      <w:marLeft w:val="0"/>
      <w:marRight w:val="0"/>
      <w:marTop w:val="0"/>
      <w:marBottom w:val="0"/>
      <w:divBdr>
        <w:top w:val="none" w:sz="0" w:space="0" w:color="auto"/>
        <w:left w:val="none" w:sz="0" w:space="0" w:color="auto"/>
        <w:bottom w:val="none" w:sz="0" w:space="0" w:color="auto"/>
        <w:right w:val="none" w:sz="0" w:space="0" w:color="auto"/>
      </w:divBdr>
      <w:divsChild>
        <w:div w:id="1866477398">
          <w:marLeft w:val="0"/>
          <w:marRight w:val="0"/>
          <w:marTop w:val="0"/>
          <w:marBottom w:val="0"/>
          <w:divBdr>
            <w:top w:val="none" w:sz="0" w:space="0" w:color="auto"/>
            <w:left w:val="none" w:sz="0" w:space="0" w:color="auto"/>
            <w:bottom w:val="none" w:sz="0" w:space="0" w:color="auto"/>
            <w:right w:val="none" w:sz="0" w:space="0" w:color="auto"/>
          </w:divBdr>
          <w:divsChild>
            <w:div w:id="116605042">
              <w:marLeft w:val="0"/>
              <w:marRight w:val="0"/>
              <w:marTop w:val="0"/>
              <w:marBottom w:val="0"/>
              <w:divBdr>
                <w:top w:val="none" w:sz="0" w:space="0" w:color="auto"/>
                <w:left w:val="none" w:sz="0" w:space="0" w:color="auto"/>
                <w:bottom w:val="none" w:sz="0" w:space="0" w:color="auto"/>
                <w:right w:val="none" w:sz="0" w:space="0" w:color="auto"/>
              </w:divBdr>
              <w:divsChild>
                <w:div w:id="1914316276">
                  <w:marLeft w:val="0"/>
                  <w:marRight w:val="0"/>
                  <w:marTop w:val="0"/>
                  <w:marBottom w:val="0"/>
                  <w:divBdr>
                    <w:top w:val="none" w:sz="0" w:space="0" w:color="auto"/>
                    <w:left w:val="none" w:sz="0" w:space="0" w:color="auto"/>
                    <w:bottom w:val="none" w:sz="0" w:space="0" w:color="auto"/>
                    <w:right w:val="none" w:sz="0" w:space="0" w:color="auto"/>
                  </w:divBdr>
                </w:div>
              </w:divsChild>
            </w:div>
            <w:div w:id="1743261330">
              <w:marLeft w:val="0"/>
              <w:marRight w:val="0"/>
              <w:marTop w:val="0"/>
              <w:marBottom w:val="0"/>
              <w:divBdr>
                <w:top w:val="none" w:sz="0" w:space="0" w:color="auto"/>
                <w:left w:val="none" w:sz="0" w:space="0" w:color="auto"/>
                <w:bottom w:val="none" w:sz="0" w:space="0" w:color="auto"/>
                <w:right w:val="none" w:sz="0" w:space="0" w:color="auto"/>
              </w:divBdr>
              <w:divsChild>
                <w:div w:id="1830559649">
                  <w:marLeft w:val="0"/>
                  <w:marRight w:val="0"/>
                  <w:marTop w:val="0"/>
                  <w:marBottom w:val="0"/>
                  <w:divBdr>
                    <w:top w:val="none" w:sz="0" w:space="0" w:color="auto"/>
                    <w:left w:val="none" w:sz="0" w:space="0" w:color="auto"/>
                    <w:bottom w:val="none" w:sz="0" w:space="0" w:color="auto"/>
                    <w:right w:val="none" w:sz="0" w:space="0" w:color="auto"/>
                  </w:divBdr>
                </w:div>
              </w:divsChild>
            </w:div>
            <w:div w:id="1807697227">
              <w:marLeft w:val="0"/>
              <w:marRight w:val="0"/>
              <w:marTop w:val="0"/>
              <w:marBottom w:val="0"/>
              <w:divBdr>
                <w:top w:val="none" w:sz="0" w:space="0" w:color="auto"/>
                <w:left w:val="none" w:sz="0" w:space="0" w:color="auto"/>
                <w:bottom w:val="none" w:sz="0" w:space="0" w:color="auto"/>
                <w:right w:val="none" w:sz="0" w:space="0" w:color="auto"/>
              </w:divBdr>
              <w:divsChild>
                <w:div w:id="21032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5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act:3421257%202922778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m1O9BeQ7vFmcxPpbbCdyudAdQ==">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FAE73D-AB1D-4FCA-BDFD-C293FA0F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4422</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 Stan</dc:creator>
  <cp:lastModifiedBy>Alexandra Elena Cojocaru</cp:lastModifiedBy>
  <cp:revision>29</cp:revision>
  <cp:lastPrinted>2022-05-20T05:30:00Z</cp:lastPrinted>
  <dcterms:created xsi:type="dcterms:W3CDTF">2022-05-13T05:40:00Z</dcterms:created>
  <dcterms:modified xsi:type="dcterms:W3CDTF">2022-05-20T05:30:00Z</dcterms:modified>
</cp:coreProperties>
</file>